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2862" w14:textId="77777777" w:rsidR="007102B7" w:rsidRDefault="007102B7" w:rsidP="00E823FD">
      <w:pPr>
        <w:ind w:firstLine="0"/>
        <w:jc w:val="left"/>
      </w:pPr>
    </w:p>
    <w:p w14:paraId="23560F69" w14:textId="7A9B8DFB" w:rsidR="009B0358" w:rsidRDefault="009B0358" w:rsidP="001E0591">
      <w:pPr>
        <w:ind w:firstLine="0"/>
        <w:jc w:val="center"/>
        <w:rPr>
          <w:rFonts w:ascii="Cambria" w:hAnsi="Cambria"/>
          <w:b/>
          <w:sz w:val="40"/>
          <w:szCs w:val="40"/>
          <w:u w:val="single"/>
        </w:rPr>
      </w:pPr>
      <w:r w:rsidRPr="00D91FF7">
        <w:rPr>
          <w:rFonts w:ascii="Cambria" w:hAnsi="Cambria"/>
          <w:b/>
          <w:sz w:val="40"/>
          <w:szCs w:val="40"/>
          <w:u w:val="single"/>
        </w:rPr>
        <w:t xml:space="preserve">Popis </w:t>
      </w:r>
      <w:r w:rsidR="00481A0F">
        <w:rPr>
          <w:rFonts w:ascii="Cambria" w:hAnsi="Cambria"/>
          <w:b/>
          <w:sz w:val="40"/>
          <w:szCs w:val="40"/>
          <w:u w:val="single"/>
        </w:rPr>
        <w:t>p</w:t>
      </w:r>
      <w:r w:rsidR="00511F80">
        <w:rPr>
          <w:rFonts w:ascii="Cambria" w:hAnsi="Cambria"/>
          <w:b/>
          <w:sz w:val="40"/>
          <w:szCs w:val="40"/>
          <w:u w:val="single"/>
        </w:rPr>
        <w:t>odniku</w:t>
      </w:r>
      <w:r w:rsidR="001E0591">
        <w:rPr>
          <w:rFonts w:ascii="Cambria" w:hAnsi="Cambria"/>
          <w:b/>
          <w:sz w:val="40"/>
          <w:szCs w:val="40"/>
          <w:u w:val="single"/>
        </w:rPr>
        <w:t xml:space="preserve"> </w:t>
      </w:r>
      <w:r w:rsidR="00A029D3">
        <w:rPr>
          <w:rFonts w:ascii="Cambria" w:hAnsi="Cambria"/>
          <w:b/>
          <w:sz w:val="40"/>
          <w:szCs w:val="40"/>
          <w:u w:val="single"/>
        </w:rPr>
        <w:t>příprava,</w:t>
      </w:r>
      <w:r w:rsidR="002D4873">
        <w:rPr>
          <w:rFonts w:ascii="Cambria" w:hAnsi="Cambria"/>
          <w:b/>
          <w:sz w:val="40"/>
          <w:szCs w:val="40"/>
          <w:u w:val="single"/>
        </w:rPr>
        <w:t xml:space="preserve"> distribuce</w:t>
      </w:r>
      <w:r w:rsidR="00A029D3">
        <w:rPr>
          <w:rFonts w:ascii="Cambria" w:hAnsi="Cambria"/>
          <w:b/>
          <w:sz w:val="40"/>
          <w:szCs w:val="40"/>
          <w:u w:val="single"/>
        </w:rPr>
        <w:t xml:space="preserve"> </w:t>
      </w:r>
    </w:p>
    <w:p w14:paraId="5B133345" w14:textId="77777777" w:rsidR="00CB04F7" w:rsidRDefault="00CB04F7" w:rsidP="00CB04F7">
      <w:pPr>
        <w:ind w:firstLine="0"/>
        <w:rPr>
          <w:rFonts w:ascii="Cambria" w:hAnsi="Cambria"/>
          <w:sz w:val="24"/>
          <w:szCs w:val="24"/>
        </w:rPr>
      </w:pPr>
    </w:p>
    <w:p w14:paraId="717435AA" w14:textId="3B59FE76" w:rsidR="00CB04F7" w:rsidRDefault="00CB04F7" w:rsidP="00CB04F7">
      <w:pPr>
        <w:ind w:firstLine="0"/>
        <w:rPr>
          <w:rFonts w:ascii="Cambria" w:hAnsi="Cambria"/>
          <w:sz w:val="24"/>
          <w:szCs w:val="24"/>
        </w:rPr>
      </w:pPr>
      <w:r w:rsidRPr="00CB04F7">
        <w:rPr>
          <w:rFonts w:ascii="Cambria" w:hAnsi="Cambria"/>
          <w:sz w:val="24"/>
          <w:szCs w:val="24"/>
        </w:rPr>
        <w:t>Popis podniku je</w:t>
      </w:r>
      <w:r>
        <w:rPr>
          <w:rFonts w:ascii="Cambria" w:hAnsi="Cambria"/>
          <w:sz w:val="24"/>
          <w:szCs w:val="24"/>
        </w:rPr>
        <w:t xml:space="preserve"> základní dokument při zahájení podnikání v ekologickém režimu a musí obsahovat následující informace: </w:t>
      </w:r>
    </w:p>
    <w:p w14:paraId="3B07F54A" w14:textId="66758D0F" w:rsidR="00CB04F7" w:rsidRDefault="00CB04F7" w:rsidP="00CB04F7">
      <w:pPr>
        <w:pStyle w:val="Odstavecseseznamem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Celkový popis podniku a prováděných činností</w:t>
      </w:r>
    </w:p>
    <w:p w14:paraId="57AAF948" w14:textId="6F2592BA" w:rsidR="00CB04F7" w:rsidRDefault="00CB04F7" w:rsidP="00CB04F7">
      <w:pPr>
        <w:pStyle w:val="Odstavecseseznamem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Praktická kontrolní opatření, která je nutno přijmout k dodržování pravidel ekologického režimu</w:t>
      </w:r>
    </w:p>
    <w:p w14:paraId="76712F04" w14:textId="128CF9E5" w:rsidR="00CB04F7" w:rsidRDefault="00CB04F7" w:rsidP="00CB04F7">
      <w:pPr>
        <w:pStyle w:val="Odstavecseseznamem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Bezpečnostní opatření, které je nezbytné přijmout k minimalizaci kontaminace produkce nepovolenými látkami</w:t>
      </w:r>
    </w:p>
    <w:p w14:paraId="0F9998F0" w14:textId="6F545B77" w:rsidR="00CB04F7" w:rsidRPr="00CB04F7" w:rsidRDefault="00CB04F7" w:rsidP="00CB04F7">
      <w:pPr>
        <w:ind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Popis podniku může být samostatným dokumentem nebo součástí vnitropodnikových norem jako je HACCP, ISO, systému jakosti apod. Měl by však v</w:t>
      </w:r>
      <w:r w:rsidR="002B7575">
        <w:rPr>
          <w:rFonts w:ascii="Cambria" w:hAnsi="Cambria"/>
          <w:sz w:val="24"/>
          <w:szCs w:val="24"/>
        </w:rPr>
        <w:t xml:space="preserve">ždy obsahovat níže uvedené body </w:t>
      </w:r>
    </w:p>
    <w:p w14:paraId="25A98650" w14:textId="77777777" w:rsidR="009B0358" w:rsidRDefault="009B0358" w:rsidP="00E823FD">
      <w:pPr>
        <w:ind w:firstLine="0"/>
        <w:jc w:val="left"/>
        <w:rPr>
          <w:rFonts w:ascii="Cambria" w:hAnsi="Cambria"/>
          <w:b/>
          <w:sz w:val="32"/>
          <w:szCs w:val="32"/>
          <w:u w:val="single"/>
        </w:rPr>
      </w:pPr>
    </w:p>
    <w:p w14:paraId="34D8F3F5" w14:textId="1B4839B7" w:rsidR="009B0358" w:rsidRPr="00CB04F7" w:rsidRDefault="009B0358" w:rsidP="00E823FD">
      <w:pPr>
        <w:ind w:firstLine="0"/>
        <w:jc w:val="left"/>
        <w:rPr>
          <w:rFonts w:ascii="Cambria" w:hAnsi="Cambria"/>
          <w:b/>
          <w:sz w:val="24"/>
          <w:szCs w:val="24"/>
        </w:rPr>
      </w:pPr>
      <w:r w:rsidRPr="00CB04F7">
        <w:rPr>
          <w:rFonts w:ascii="Cambria" w:hAnsi="Cambria"/>
          <w:b/>
          <w:sz w:val="24"/>
          <w:szCs w:val="24"/>
        </w:rPr>
        <w:t>Název podniku (podnikatel):</w:t>
      </w:r>
    </w:p>
    <w:p w14:paraId="4585061C" w14:textId="47C38A71" w:rsidR="009B0358" w:rsidRPr="00CB04F7" w:rsidRDefault="009B0358" w:rsidP="00E823FD">
      <w:pPr>
        <w:ind w:firstLine="0"/>
        <w:jc w:val="left"/>
        <w:rPr>
          <w:rFonts w:ascii="Cambria" w:hAnsi="Cambria"/>
          <w:b/>
          <w:sz w:val="24"/>
          <w:szCs w:val="24"/>
        </w:rPr>
      </w:pPr>
      <w:r w:rsidRPr="00CB04F7">
        <w:rPr>
          <w:rFonts w:ascii="Cambria" w:hAnsi="Cambria"/>
          <w:b/>
          <w:sz w:val="24"/>
          <w:szCs w:val="24"/>
        </w:rPr>
        <w:t>Adresa</w:t>
      </w:r>
      <w:r w:rsidR="000D400C" w:rsidRPr="00CB04F7">
        <w:rPr>
          <w:rFonts w:ascii="Cambria" w:hAnsi="Cambria"/>
          <w:b/>
          <w:sz w:val="24"/>
          <w:szCs w:val="24"/>
        </w:rPr>
        <w:t xml:space="preserve"> provozovny</w:t>
      </w:r>
      <w:r w:rsidRPr="00CB04F7">
        <w:rPr>
          <w:rFonts w:ascii="Cambria" w:hAnsi="Cambria"/>
          <w:b/>
          <w:sz w:val="24"/>
          <w:szCs w:val="24"/>
        </w:rPr>
        <w:t>:</w:t>
      </w:r>
    </w:p>
    <w:p w14:paraId="3CDAD748" w14:textId="6151B78C" w:rsidR="009B0358" w:rsidRPr="00CB04F7" w:rsidRDefault="009B0358" w:rsidP="00123D46">
      <w:pPr>
        <w:tabs>
          <w:tab w:val="left" w:pos="1830"/>
        </w:tabs>
        <w:ind w:firstLine="0"/>
        <w:jc w:val="left"/>
        <w:rPr>
          <w:rFonts w:ascii="Cambria" w:hAnsi="Cambria"/>
          <w:b/>
          <w:sz w:val="24"/>
          <w:szCs w:val="24"/>
        </w:rPr>
      </w:pPr>
      <w:r w:rsidRPr="00CB04F7">
        <w:rPr>
          <w:rFonts w:ascii="Cambria" w:hAnsi="Cambria"/>
          <w:b/>
          <w:sz w:val="24"/>
          <w:szCs w:val="24"/>
        </w:rPr>
        <w:t>IČ:</w:t>
      </w:r>
      <w:r w:rsidR="00123D46" w:rsidRPr="00CB04F7">
        <w:rPr>
          <w:rFonts w:ascii="Cambria" w:hAnsi="Cambria"/>
          <w:b/>
          <w:sz w:val="24"/>
          <w:szCs w:val="24"/>
        </w:rPr>
        <w:tab/>
      </w:r>
    </w:p>
    <w:p w14:paraId="64FF82AB" w14:textId="09F21756" w:rsidR="009B0358" w:rsidRPr="00CB04F7" w:rsidRDefault="009B0358" w:rsidP="00E823FD">
      <w:pPr>
        <w:ind w:firstLine="0"/>
        <w:jc w:val="left"/>
        <w:rPr>
          <w:rFonts w:ascii="Cambria" w:hAnsi="Cambria"/>
          <w:b/>
          <w:sz w:val="24"/>
          <w:szCs w:val="24"/>
        </w:rPr>
      </w:pPr>
      <w:r w:rsidRPr="00CB04F7">
        <w:rPr>
          <w:rFonts w:ascii="Cambria" w:hAnsi="Cambria"/>
          <w:b/>
          <w:sz w:val="24"/>
          <w:szCs w:val="24"/>
        </w:rPr>
        <w:t xml:space="preserve">Datum </w:t>
      </w:r>
      <w:r w:rsidR="00245F2F" w:rsidRPr="00CB04F7">
        <w:rPr>
          <w:rFonts w:ascii="Cambria" w:hAnsi="Cambria"/>
          <w:b/>
          <w:sz w:val="24"/>
          <w:szCs w:val="24"/>
        </w:rPr>
        <w:t xml:space="preserve">zahájení </w:t>
      </w:r>
      <w:r w:rsidR="000D400C" w:rsidRPr="00CB04F7">
        <w:rPr>
          <w:rFonts w:ascii="Cambria" w:hAnsi="Cambria"/>
          <w:b/>
          <w:sz w:val="24"/>
          <w:szCs w:val="24"/>
        </w:rPr>
        <w:t>činnosti</w:t>
      </w:r>
      <w:r w:rsidRPr="00CB04F7">
        <w:rPr>
          <w:rFonts w:ascii="Cambria" w:hAnsi="Cambria"/>
          <w:b/>
          <w:sz w:val="24"/>
          <w:szCs w:val="24"/>
        </w:rPr>
        <w:t>:</w:t>
      </w:r>
    </w:p>
    <w:p w14:paraId="203F21EC" w14:textId="77777777" w:rsidR="009B0358" w:rsidRDefault="009B0358" w:rsidP="00E823FD">
      <w:pPr>
        <w:ind w:firstLine="0"/>
        <w:jc w:val="left"/>
        <w:rPr>
          <w:rFonts w:ascii="Cambria" w:hAnsi="Cambria"/>
          <w:sz w:val="24"/>
          <w:szCs w:val="24"/>
        </w:rPr>
      </w:pPr>
    </w:p>
    <w:p w14:paraId="2AD91E03" w14:textId="56123F0E" w:rsidR="00481A0F" w:rsidRPr="00A27090" w:rsidRDefault="00481A0F" w:rsidP="00A27090">
      <w:pPr>
        <w:pStyle w:val="Odstavecseseznamem"/>
        <w:numPr>
          <w:ilvl w:val="0"/>
          <w:numId w:val="8"/>
        </w:numPr>
        <w:jc w:val="left"/>
        <w:rPr>
          <w:rFonts w:ascii="Cambria" w:hAnsi="Cambria"/>
          <w:sz w:val="24"/>
          <w:szCs w:val="24"/>
        </w:rPr>
      </w:pPr>
      <w:r w:rsidRPr="00A27090">
        <w:rPr>
          <w:rFonts w:ascii="Cambria" w:hAnsi="Cambria"/>
          <w:sz w:val="24"/>
          <w:szCs w:val="24"/>
        </w:rPr>
        <w:t xml:space="preserve">Registrovaná </w:t>
      </w:r>
      <w:r w:rsidR="004A7458" w:rsidRPr="00A27090">
        <w:rPr>
          <w:rFonts w:ascii="Cambria" w:hAnsi="Cambria"/>
          <w:sz w:val="24"/>
          <w:szCs w:val="24"/>
        </w:rPr>
        <w:t xml:space="preserve">bio </w:t>
      </w:r>
      <w:r w:rsidRPr="00A27090">
        <w:rPr>
          <w:rFonts w:ascii="Cambria" w:hAnsi="Cambria"/>
          <w:sz w:val="24"/>
          <w:szCs w:val="24"/>
        </w:rPr>
        <w:t>činnost podniku</w:t>
      </w:r>
      <w:r w:rsidR="00FE41F8" w:rsidRPr="00A27090">
        <w:rPr>
          <w:rFonts w:ascii="Cambria" w:hAnsi="Cambria"/>
          <w:sz w:val="24"/>
          <w:szCs w:val="24"/>
        </w:rPr>
        <w:t xml:space="preserve"> </w:t>
      </w:r>
      <w:r w:rsidR="00A27090">
        <w:rPr>
          <w:rFonts w:ascii="Cambria" w:hAnsi="Cambria"/>
          <w:sz w:val="24"/>
          <w:szCs w:val="24"/>
        </w:rPr>
        <w:t>Ministerstvem zemědělství</w:t>
      </w:r>
      <w:r w:rsidR="009B0358" w:rsidRPr="00A27090">
        <w:rPr>
          <w:rFonts w:ascii="Cambria" w:hAnsi="Cambria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A0F" w14:paraId="656E085C" w14:textId="77777777" w:rsidTr="005F0E19">
        <w:tc>
          <w:tcPr>
            <w:tcW w:w="4531" w:type="dxa"/>
            <w:vAlign w:val="center"/>
          </w:tcPr>
          <w:p w14:paraId="624D7F28" w14:textId="01A8AB00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-19102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5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 Výrobce biopotravin</w:t>
            </w:r>
          </w:p>
        </w:tc>
        <w:tc>
          <w:tcPr>
            <w:tcW w:w="4531" w:type="dxa"/>
            <w:vAlign w:val="center"/>
          </w:tcPr>
          <w:p w14:paraId="5214076F" w14:textId="01736A1E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53824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1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Distribuce/uvádění na trh</w:t>
            </w:r>
          </w:p>
        </w:tc>
      </w:tr>
      <w:tr w:rsidR="00481A0F" w14:paraId="5B4F32AA" w14:textId="77777777" w:rsidTr="005F0E19">
        <w:tc>
          <w:tcPr>
            <w:tcW w:w="4531" w:type="dxa"/>
            <w:vAlign w:val="center"/>
          </w:tcPr>
          <w:p w14:paraId="4943A5DC" w14:textId="78DE6F91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12126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A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 Výrobce nebo </w:t>
            </w:r>
            <w:proofErr w:type="gramStart"/>
            <w:r w:rsidR="00481A0F" w:rsidRPr="00F407BD">
              <w:rPr>
                <w:sz w:val="18"/>
                <w:szCs w:val="18"/>
              </w:rPr>
              <w:t>dodavatel  ekologických</w:t>
            </w:r>
            <w:proofErr w:type="gramEnd"/>
            <w:r w:rsidR="00481A0F" w:rsidRPr="00F407BD">
              <w:rPr>
                <w:sz w:val="18"/>
                <w:szCs w:val="18"/>
              </w:rPr>
              <w:t xml:space="preserve"> krmiv</w:t>
            </w:r>
          </w:p>
        </w:tc>
        <w:tc>
          <w:tcPr>
            <w:tcW w:w="4531" w:type="dxa"/>
            <w:vAlign w:val="center"/>
          </w:tcPr>
          <w:p w14:paraId="433ECD1A" w14:textId="086AFD2C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-1247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A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Skladování</w:t>
            </w:r>
          </w:p>
        </w:tc>
      </w:tr>
      <w:tr w:rsidR="00481A0F" w14:paraId="5B81DDD1" w14:textId="77777777" w:rsidTr="005F0E19">
        <w:tc>
          <w:tcPr>
            <w:tcW w:w="4531" w:type="dxa"/>
            <w:vAlign w:val="center"/>
          </w:tcPr>
          <w:p w14:paraId="085783E5" w14:textId="0B7F3F41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-191708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A0F" w:rsidRPr="00F40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  Výrobce nebo dodavatel osiv, sadby, sazenic</w:t>
            </w:r>
          </w:p>
        </w:tc>
        <w:tc>
          <w:tcPr>
            <w:tcW w:w="4531" w:type="dxa"/>
            <w:vAlign w:val="center"/>
          </w:tcPr>
          <w:p w14:paraId="206B9D65" w14:textId="6A64D28A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-10156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1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Dovozce ze třetích zemí (země mimo EU)</w:t>
            </w:r>
          </w:p>
        </w:tc>
      </w:tr>
      <w:tr w:rsidR="00481A0F" w14:paraId="4F238BCA" w14:textId="77777777" w:rsidTr="005F0E19">
        <w:tc>
          <w:tcPr>
            <w:tcW w:w="4531" w:type="dxa"/>
            <w:vAlign w:val="center"/>
          </w:tcPr>
          <w:p w14:paraId="202788A0" w14:textId="40156BC7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366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A0F" w:rsidRPr="00F407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 Ostatní</w:t>
            </w:r>
          </w:p>
        </w:tc>
        <w:tc>
          <w:tcPr>
            <w:tcW w:w="4531" w:type="dxa"/>
            <w:vAlign w:val="center"/>
          </w:tcPr>
          <w:p w14:paraId="27B1129B" w14:textId="1BAA94EF" w:rsidR="00481A0F" w:rsidRDefault="00000000" w:rsidP="00481A0F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sdt>
              <w:sdtPr>
                <w:rPr>
                  <w:rFonts w:cstheme="minorHAnsi"/>
                </w:rPr>
                <w:id w:val="8900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1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A0F" w:rsidRPr="00F407BD">
              <w:rPr>
                <w:sz w:val="18"/>
                <w:szCs w:val="18"/>
              </w:rPr>
              <w:t xml:space="preserve"> Vývozce do třetích zemí (země mimo EU)</w:t>
            </w:r>
          </w:p>
        </w:tc>
      </w:tr>
    </w:tbl>
    <w:p w14:paraId="6452649D" w14:textId="77777777" w:rsidR="00A34AA6" w:rsidRPr="002B7575" w:rsidRDefault="00A34AA6" w:rsidP="008721D7">
      <w:pPr>
        <w:ind w:firstLine="0"/>
        <w:rPr>
          <w:rFonts w:ascii="Cambria" w:hAnsi="Cambria"/>
          <w:b/>
          <w:sz w:val="24"/>
          <w:szCs w:val="24"/>
          <w:u w:val="single"/>
        </w:rPr>
      </w:pPr>
    </w:p>
    <w:p w14:paraId="680F9329" w14:textId="002630C9" w:rsidR="00A27090" w:rsidRPr="00A27090" w:rsidRDefault="00A27090" w:rsidP="00A27090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Podnik je registrován dle činnosti na: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27090" w14:paraId="229DC11D" w14:textId="77777777" w:rsidTr="000A16A2">
        <w:tc>
          <w:tcPr>
            <w:tcW w:w="4536" w:type="dxa"/>
            <w:vAlign w:val="center"/>
          </w:tcPr>
          <w:p w14:paraId="0482E923" w14:textId="542A480A" w:rsidR="00A27090" w:rsidRPr="00A27090" w:rsidRDefault="00000000" w:rsidP="00A27090">
            <w:pPr>
              <w:ind w:firstLine="0"/>
              <w:rPr>
                <w:rFonts w:ascii="Cambria" w:hAnsi="Cambria" w:cs="Arial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3834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0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7090" w:rsidRPr="00F407BD">
              <w:rPr>
                <w:sz w:val="18"/>
                <w:szCs w:val="18"/>
              </w:rPr>
              <w:t xml:space="preserve">  </w:t>
            </w:r>
            <w:r w:rsidR="00A27090">
              <w:rPr>
                <w:sz w:val="18"/>
                <w:szCs w:val="18"/>
              </w:rPr>
              <w:t>Státní zemědělská a potravinářská in</w:t>
            </w:r>
            <w:r w:rsidR="004D5119">
              <w:rPr>
                <w:sz w:val="18"/>
                <w:szCs w:val="18"/>
              </w:rPr>
              <w:t>s</w:t>
            </w:r>
            <w:r w:rsidR="00A27090">
              <w:rPr>
                <w:sz w:val="18"/>
                <w:szCs w:val="18"/>
              </w:rPr>
              <w:t>pekce (SZPI)</w:t>
            </w:r>
          </w:p>
        </w:tc>
        <w:tc>
          <w:tcPr>
            <w:tcW w:w="4531" w:type="dxa"/>
            <w:vAlign w:val="center"/>
          </w:tcPr>
          <w:p w14:paraId="2D369924" w14:textId="31D38FA7" w:rsidR="00A27090" w:rsidRPr="00A27090" w:rsidRDefault="00000000" w:rsidP="00A27090">
            <w:pPr>
              <w:ind w:firstLine="0"/>
              <w:rPr>
                <w:rFonts w:ascii="Cambria" w:hAnsi="Cambria" w:cs="Arial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9373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0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7090" w:rsidRPr="00F407BD">
              <w:rPr>
                <w:sz w:val="18"/>
                <w:szCs w:val="18"/>
              </w:rPr>
              <w:t xml:space="preserve"> </w:t>
            </w:r>
            <w:r w:rsidR="00A27090">
              <w:rPr>
                <w:sz w:val="18"/>
                <w:szCs w:val="18"/>
              </w:rPr>
              <w:t>Státní veterinární správa (SVS)</w:t>
            </w:r>
          </w:p>
        </w:tc>
      </w:tr>
      <w:tr w:rsidR="00A27090" w14:paraId="43B0544C" w14:textId="77777777" w:rsidTr="000A16A2">
        <w:tc>
          <w:tcPr>
            <w:tcW w:w="4536" w:type="dxa"/>
            <w:vAlign w:val="center"/>
          </w:tcPr>
          <w:p w14:paraId="19063082" w14:textId="7C2808AD" w:rsidR="00A27090" w:rsidRPr="00A27090" w:rsidRDefault="00000000" w:rsidP="00A27090">
            <w:pPr>
              <w:ind w:firstLine="0"/>
              <w:rPr>
                <w:rFonts w:ascii="Cambria" w:hAnsi="Cambria" w:cs="Arial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6191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0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7090" w:rsidRPr="00F407BD">
              <w:rPr>
                <w:sz w:val="18"/>
                <w:szCs w:val="18"/>
              </w:rPr>
              <w:t xml:space="preserve">  </w:t>
            </w:r>
            <w:r w:rsidR="00A27090">
              <w:rPr>
                <w:sz w:val="18"/>
                <w:szCs w:val="18"/>
              </w:rPr>
              <w:t>Ústřední kontrolní a zkušební ústav zemědělský (ÚKZÚZ)</w:t>
            </w:r>
          </w:p>
        </w:tc>
        <w:tc>
          <w:tcPr>
            <w:tcW w:w="4531" w:type="dxa"/>
            <w:vAlign w:val="center"/>
          </w:tcPr>
          <w:p w14:paraId="1D7F9CD5" w14:textId="3EB77C7D" w:rsidR="00A27090" w:rsidRPr="00A27090" w:rsidRDefault="00000000" w:rsidP="00A27090">
            <w:pPr>
              <w:ind w:firstLine="0"/>
              <w:rPr>
                <w:rFonts w:ascii="Cambria" w:hAnsi="Cambria" w:cs="Arial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311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0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7090" w:rsidRPr="00F407BD">
              <w:rPr>
                <w:sz w:val="18"/>
                <w:szCs w:val="18"/>
              </w:rPr>
              <w:t xml:space="preserve"> </w:t>
            </w:r>
            <w:r w:rsidR="00A27090">
              <w:rPr>
                <w:sz w:val="18"/>
                <w:szCs w:val="18"/>
              </w:rPr>
              <w:t>Jiné:</w:t>
            </w:r>
          </w:p>
        </w:tc>
      </w:tr>
    </w:tbl>
    <w:p w14:paraId="5E869DE4" w14:textId="18008C35" w:rsidR="002B7575" w:rsidRDefault="002B7575" w:rsidP="00A27090">
      <w:pPr>
        <w:ind w:left="360" w:firstLine="0"/>
        <w:rPr>
          <w:rFonts w:ascii="Cambria" w:hAnsi="Cambria" w:cs="Arial"/>
          <w:sz w:val="24"/>
          <w:szCs w:val="24"/>
        </w:rPr>
      </w:pPr>
    </w:p>
    <w:p w14:paraId="4DC50AF5" w14:textId="689E234B" w:rsidR="00880704" w:rsidRPr="00880704" w:rsidRDefault="0088653E" w:rsidP="00880704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Základní popis podniku:</w:t>
      </w:r>
    </w:p>
    <w:p w14:paraId="1B423445" w14:textId="06524580" w:rsidR="00880704" w:rsidRPr="00A029D3" w:rsidRDefault="0088653E" w:rsidP="00A029D3">
      <w:pPr>
        <w:ind w:left="708" w:firstLine="0"/>
        <w:rPr>
          <w:rFonts w:ascii="Cambria" w:hAnsi="Cambria" w:cs="Arial"/>
          <w:sz w:val="24"/>
          <w:szCs w:val="24"/>
        </w:rPr>
      </w:pPr>
      <w:r w:rsidRPr="00A029D3">
        <w:rPr>
          <w:rFonts w:ascii="Cambria" w:hAnsi="Cambria" w:cs="Arial"/>
          <w:sz w:val="24"/>
          <w:szCs w:val="24"/>
        </w:rPr>
        <w:t>Přiložte nákres nebo popište objekty ve vašem podniku, kde probíhá příjem, skladování, výroba, expedice výrobků (popis budov, zařízení, skladovacích prostor, otevřených prostranství apod.)</w:t>
      </w:r>
    </w:p>
    <w:p w14:paraId="0114F87E" w14:textId="77777777" w:rsidR="0088653E" w:rsidRDefault="0088653E" w:rsidP="0088653E">
      <w:pPr>
        <w:ind w:firstLine="0"/>
        <w:rPr>
          <w:rFonts w:ascii="Cambria" w:hAnsi="Cambria" w:cs="Arial"/>
          <w:sz w:val="20"/>
          <w:szCs w:val="20"/>
        </w:rPr>
      </w:pPr>
    </w:p>
    <w:p w14:paraId="1C8DADB4" w14:textId="4DFE8D7D" w:rsidR="0088653E" w:rsidRDefault="0088653E" w:rsidP="0088653E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88653E">
        <w:rPr>
          <w:rFonts w:ascii="Cambria" w:hAnsi="Cambria" w:cs="Arial"/>
          <w:sz w:val="24"/>
          <w:szCs w:val="24"/>
        </w:rPr>
        <w:t>Zaměstnanci jsou pravidelně proškoleni ze zacházení s bioprodukty,</w:t>
      </w:r>
      <w:r w:rsidR="004C12F4">
        <w:rPr>
          <w:rFonts w:ascii="Cambria" w:hAnsi="Cambria" w:cs="Arial"/>
          <w:sz w:val="24"/>
          <w:szCs w:val="24"/>
        </w:rPr>
        <w:t xml:space="preserve"> je k dispozici legislativa týkající se ekologických pravidel,</w:t>
      </w:r>
      <w:r w:rsidRPr="0088653E">
        <w:rPr>
          <w:rFonts w:ascii="Cambria" w:hAnsi="Cambria" w:cs="Arial"/>
          <w:sz w:val="24"/>
          <w:szCs w:val="24"/>
        </w:rPr>
        <w:t xml:space="preserve"> o těchto školeních se vedou záznamy</w:t>
      </w:r>
    </w:p>
    <w:p w14:paraId="3041D407" w14:textId="77777777" w:rsidR="0081407A" w:rsidRPr="0081407A" w:rsidRDefault="0081407A" w:rsidP="0081407A">
      <w:pPr>
        <w:ind w:left="360" w:firstLine="0"/>
        <w:rPr>
          <w:rFonts w:ascii="Cambria" w:hAnsi="Cambria" w:cs="Arial"/>
          <w:sz w:val="24"/>
          <w:szCs w:val="24"/>
        </w:rPr>
      </w:pPr>
    </w:p>
    <w:p w14:paraId="47EACCC7" w14:textId="43DC0FD4" w:rsidR="00A34AA6" w:rsidRPr="004C12F4" w:rsidRDefault="00D50B9A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Používané technologické zařízení či prostory jsou využívány jen pro zacházení s</w:t>
      </w:r>
      <w:r w:rsidR="0081407A">
        <w:rPr>
          <w:rFonts w:ascii="Cambria" w:hAnsi="Cambria" w:cs="Arial"/>
          <w:sz w:val="24"/>
          <w:szCs w:val="24"/>
        </w:rPr>
        <w:t> </w:t>
      </w:r>
      <w:r>
        <w:rPr>
          <w:rFonts w:ascii="Cambria" w:hAnsi="Cambria" w:cs="Arial"/>
          <w:sz w:val="24"/>
          <w:szCs w:val="24"/>
        </w:rPr>
        <w:t>bioprodukty</w:t>
      </w:r>
      <w:r w:rsidR="0081407A">
        <w:rPr>
          <w:rFonts w:ascii="Cambria" w:hAnsi="Cambria" w:cs="Arial"/>
          <w:sz w:val="24"/>
          <w:szCs w:val="24"/>
        </w:rPr>
        <w:t xml:space="preserve"> </w:t>
      </w:r>
      <w:r w:rsidR="0081407A"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58240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407A">
        <w:rPr>
          <w:rFonts w:ascii="MS Gothic" w:eastAsia="MS Gothic" w:hAnsi="MS Gothic"/>
          <w:sz w:val="24"/>
          <w:szCs w:val="24"/>
        </w:rPr>
        <w:t xml:space="preserve"> </w:t>
      </w:r>
      <w:r w:rsidR="0081407A"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 w:rsidR="0081407A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15321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0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407A">
        <w:rPr>
          <w:rFonts w:ascii="MS Gothic" w:eastAsia="MS Gothic" w:hAnsi="MS Gothic"/>
          <w:sz w:val="24"/>
          <w:szCs w:val="24"/>
        </w:rPr>
        <w:t xml:space="preserve">, </w:t>
      </w:r>
      <w:r w:rsidR="0081407A" w:rsidRPr="0081407A">
        <w:rPr>
          <w:rFonts w:ascii="Cambria" w:eastAsia="MS Gothic" w:hAnsi="Cambria"/>
          <w:sz w:val="24"/>
          <w:szCs w:val="24"/>
        </w:rPr>
        <w:t>v případě, že ne, popište způsob oddělení bio a konvenčního režimu</w:t>
      </w:r>
      <w:r w:rsidR="0081407A">
        <w:rPr>
          <w:rFonts w:ascii="Cambria" w:eastAsia="MS Gothic" w:hAnsi="Cambria"/>
          <w:sz w:val="24"/>
          <w:szCs w:val="24"/>
        </w:rPr>
        <w:t xml:space="preserve"> (např. časové oddělení apod.)</w:t>
      </w:r>
    </w:p>
    <w:p w14:paraId="12C96BB6" w14:textId="77777777" w:rsidR="004C12F4" w:rsidRPr="004C12F4" w:rsidRDefault="004C12F4" w:rsidP="004C12F4">
      <w:pPr>
        <w:pStyle w:val="Odstavecseseznamem"/>
        <w:rPr>
          <w:rFonts w:ascii="Cambria" w:hAnsi="Cambria" w:cs="Arial"/>
          <w:sz w:val="24"/>
          <w:szCs w:val="24"/>
        </w:rPr>
      </w:pPr>
    </w:p>
    <w:p w14:paraId="6C58191F" w14:textId="2B7862C2" w:rsidR="004C12F4" w:rsidRDefault="004C12F4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Složení výrobků je v souladu s pravidly ekologické produkce</w:t>
      </w:r>
      <w:r w:rsidR="005E5C26">
        <w:rPr>
          <w:rFonts w:ascii="Cambria" w:hAnsi="Cambria" w:cs="Arial"/>
          <w:sz w:val="24"/>
          <w:szCs w:val="24"/>
        </w:rPr>
        <w:t xml:space="preserve">, receptury jsou k dispozici </w:t>
      </w:r>
      <w:r w:rsidR="00B1259F">
        <w:rPr>
          <w:rFonts w:ascii="Cambria" w:hAnsi="Cambria" w:cs="Arial"/>
          <w:sz w:val="24"/>
          <w:szCs w:val="24"/>
        </w:rPr>
        <w:t>vždy v podniku</w:t>
      </w:r>
      <w:r w:rsidR="005E5C26">
        <w:rPr>
          <w:rFonts w:ascii="Cambria" w:hAnsi="Cambria" w:cs="Arial"/>
          <w:sz w:val="24"/>
          <w:szCs w:val="24"/>
        </w:rPr>
        <w:t>, výrobek jde do výroby až po odsouhlasení kontrolní organizací</w:t>
      </w:r>
    </w:p>
    <w:p w14:paraId="40AD4CD0" w14:textId="77777777" w:rsidR="005E5C26" w:rsidRPr="005E5C26" w:rsidRDefault="005E5C26" w:rsidP="005E5C26">
      <w:pPr>
        <w:pStyle w:val="Odstavecseseznamem"/>
        <w:rPr>
          <w:rFonts w:ascii="Cambria" w:hAnsi="Cambria" w:cs="Arial"/>
          <w:sz w:val="24"/>
          <w:szCs w:val="24"/>
        </w:rPr>
      </w:pPr>
    </w:p>
    <w:p w14:paraId="4F02FCE9" w14:textId="0105EFBD" w:rsidR="005E5C26" w:rsidRDefault="005E5C26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Označování produkce je v souladu s legislativními požadavky, návrhy etiket jsou </w:t>
      </w:r>
      <w:r w:rsidR="004F2E7A">
        <w:rPr>
          <w:rFonts w:ascii="Cambria" w:hAnsi="Cambria" w:cs="Arial"/>
          <w:sz w:val="24"/>
          <w:szCs w:val="24"/>
        </w:rPr>
        <w:t xml:space="preserve">vždy </w:t>
      </w:r>
      <w:r>
        <w:rPr>
          <w:rFonts w:ascii="Cambria" w:hAnsi="Cambria" w:cs="Arial"/>
          <w:sz w:val="24"/>
          <w:szCs w:val="24"/>
        </w:rPr>
        <w:t>před použitím odsouhlaseny kontrolní organizací</w:t>
      </w:r>
    </w:p>
    <w:p w14:paraId="1650847C" w14:textId="77777777" w:rsidR="005E5C26" w:rsidRPr="005E5C26" w:rsidRDefault="005E5C26" w:rsidP="005E5C26">
      <w:pPr>
        <w:pStyle w:val="Odstavecseseznamem"/>
        <w:rPr>
          <w:rFonts w:ascii="Cambria" w:hAnsi="Cambria" w:cs="Arial"/>
          <w:sz w:val="24"/>
          <w:szCs w:val="24"/>
        </w:rPr>
      </w:pPr>
    </w:p>
    <w:p w14:paraId="1A095291" w14:textId="3ED5C4B9" w:rsidR="005E5C26" w:rsidRDefault="005E5C26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Je vedena evidence o druhu, množství produktů s odkazem na ekologické zemědělství</w:t>
      </w:r>
    </w:p>
    <w:p w14:paraId="29E8C480" w14:textId="77777777" w:rsidR="005E5C26" w:rsidRPr="005E5C26" w:rsidRDefault="005E5C26" w:rsidP="005E5C26">
      <w:pPr>
        <w:pStyle w:val="Odstavecseseznamem"/>
        <w:rPr>
          <w:rFonts w:ascii="Cambria" w:hAnsi="Cambria" w:cs="Arial"/>
          <w:sz w:val="24"/>
          <w:szCs w:val="24"/>
        </w:rPr>
      </w:pPr>
    </w:p>
    <w:p w14:paraId="4DD3D5CB" w14:textId="77777777" w:rsidR="00B1259F" w:rsidRDefault="00B1259F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Skladová evidence obsahuje informace o příjmu surovin, informace o skladu hotových výrobků</w:t>
      </w:r>
    </w:p>
    <w:p w14:paraId="513C53B2" w14:textId="77777777" w:rsidR="00B1259F" w:rsidRPr="00B1259F" w:rsidRDefault="00B1259F" w:rsidP="00B1259F">
      <w:pPr>
        <w:pStyle w:val="Odstavecseseznamem"/>
        <w:rPr>
          <w:rFonts w:ascii="Cambria" w:hAnsi="Cambria" w:cs="Arial"/>
          <w:sz w:val="24"/>
          <w:szCs w:val="24"/>
        </w:rPr>
      </w:pPr>
    </w:p>
    <w:p w14:paraId="35F97A4E" w14:textId="07D961F0" w:rsidR="005E5C26" w:rsidRDefault="00B1259F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Podnik využívá smluvního zpracovatele: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53804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1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22846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5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51C8">
        <w:rPr>
          <w:rFonts w:ascii="Cambria" w:hAnsi="Cambria" w:cs="Arial"/>
          <w:sz w:val="24"/>
          <w:szCs w:val="24"/>
        </w:rPr>
        <w:t xml:space="preserve">, smlouva obsahuje </w:t>
      </w:r>
      <w:r w:rsidR="004F2E7A">
        <w:rPr>
          <w:rFonts w:ascii="Cambria" w:hAnsi="Cambria" w:cs="Arial"/>
          <w:sz w:val="24"/>
          <w:szCs w:val="24"/>
        </w:rPr>
        <w:t>závazek smluvního zpracovatele</w:t>
      </w:r>
      <w:r w:rsidR="00F651C8">
        <w:rPr>
          <w:rFonts w:ascii="Cambria" w:hAnsi="Cambria" w:cs="Arial"/>
          <w:sz w:val="24"/>
          <w:szCs w:val="24"/>
        </w:rPr>
        <w:t xml:space="preserve"> podřídit se kontrolnímu systému včetně popisu činností, které jsou smluvně zadány</w:t>
      </w:r>
    </w:p>
    <w:p w14:paraId="1A89336A" w14:textId="77777777" w:rsidR="00F651C8" w:rsidRPr="00F651C8" w:rsidRDefault="00F651C8" w:rsidP="00F651C8">
      <w:pPr>
        <w:pStyle w:val="Odstavecseseznamem"/>
        <w:rPr>
          <w:rFonts w:ascii="Cambria" w:hAnsi="Cambria" w:cs="Arial"/>
          <w:sz w:val="24"/>
          <w:szCs w:val="24"/>
        </w:rPr>
      </w:pPr>
    </w:p>
    <w:p w14:paraId="3C6C1B4A" w14:textId="0004552F" w:rsidR="00F651C8" w:rsidRDefault="00F651C8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Čištění a dezinfekce (technologická zařízení, sklady) je prováděna pravidelně zodpovědnou osobou, o těchto činnostech jsou vedeny záznamy</w:t>
      </w:r>
    </w:p>
    <w:p w14:paraId="4144AEFC" w14:textId="77777777" w:rsidR="00F651C8" w:rsidRPr="00F651C8" w:rsidRDefault="00F651C8" w:rsidP="00F651C8">
      <w:pPr>
        <w:pStyle w:val="Odstavecseseznamem"/>
        <w:rPr>
          <w:rFonts w:ascii="Cambria" w:hAnsi="Cambria" w:cs="Arial"/>
          <w:sz w:val="24"/>
          <w:szCs w:val="24"/>
        </w:rPr>
      </w:pPr>
    </w:p>
    <w:p w14:paraId="27659B52" w14:textId="5B50CC39" w:rsidR="00F651C8" w:rsidRDefault="00F651C8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Ve všech stupních výroby či distribuce je zajištěna dohledatelnost toku surovin, produktů</w:t>
      </w:r>
    </w:p>
    <w:p w14:paraId="45B79F7E" w14:textId="77777777" w:rsidR="00F651C8" w:rsidRPr="00F651C8" w:rsidRDefault="00F651C8" w:rsidP="00F651C8">
      <w:pPr>
        <w:pStyle w:val="Odstavecseseznamem"/>
        <w:rPr>
          <w:rFonts w:ascii="Cambria" w:hAnsi="Cambria" w:cs="Arial"/>
          <w:sz w:val="24"/>
          <w:szCs w:val="24"/>
        </w:rPr>
      </w:pPr>
    </w:p>
    <w:p w14:paraId="2AECD915" w14:textId="38DEC780" w:rsidR="00F651C8" w:rsidRPr="0081407A" w:rsidRDefault="00F651C8" w:rsidP="0081407A">
      <w:pPr>
        <w:pStyle w:val="Odstavecseseznamem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Vstupní, výstupní, účetní doklady jsou uloženy v podniku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257404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5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87998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, </w:t>
      </w:r>
      <w:r w:rsidRPr="00F651C8">
        <w:rPr>
          <w:rFonts w:ascii="Cambria" w:eastAsia="MS Gothic" w:hAnsi="Cambria"/>
          <w:sz w:val="24"/>
          <w:szCs w:val="24"/>
        </w:rPr>
        <w:t>v případě, že ne</w:t>
      </w:r>
      <w:r>
        <w:rPr>
          <w:rFonts w:ascii="Cambria" w:eastAsia="MS Gothic" w:hAnsi="Cambria"/>
          <w:sz w:val="24"/>
          <w:szCs w:val="24"/>
        </w:rPr>
        <w:t>,</w:t>
      </w:r>
      <w:r w:rsidRPr="00F651C8">
        <w:rPr>
          <w:rFonts w:ascii="Cambria" w:eastAsia="MS Gothic" w:hAnsi="Cambria"/>
          <w:sz w:val="24"/>
          <w:szCs w:val="24"/>
        </w:rPr>
        <w:t xml:space="preserve"> jsou k dispozici při ohlášené kontrole</w:t>
      </w:r>
      <w:r>
        <w:rPr>
          <w:rFonts w:ascii="MS Gothic" w:eastAsia="MS Gothic" w:hAnsi="MS Gothic"/>
          <w:sz w:val="24"/>
          <w:szCs w:val="24"/>
        </w:rPr>
        <w:t xml:space="preserve"> </w:t>
      </w:r>
    </w:p>
    <w:p w14:paraId="15BEBDCB" w14:textId="77777777" w:rsidR="00A34AA6" w:rsidRDefault="00A34AA6" w:rsidP="00A34AA6">
      <w:pPr>
        <w:rPr>
          <w:rFonts w:ascii="Arial" w:hAnsi="Arial" w:cs="Arial"/>
          <w:b/>
        </w:rPr>
      </w:pPr>
    </w:p>
    <w:p w14:paraId="5183E3DF" w14:textId="77777777" w:rsidR="00A34AA6" w:rsidRDefault="00A34AA6" w:rsidP="00A34AA6">
      <w:pPr>
        <w:rPr>
          <w:rFonts w:ascii="Arial" w:hAnsi="Arial" w:cs="Arial"/>
          <w:b/>
        </w:rPr>
      </w:pPr>
    </w:p>
    <w:p w14:paraId="4BC9B4A8" w14:textId="77777777" w:rsidR="00A34AA6" w:rsidRDefault="00A34AA6" w:rsidP="00A34AA6">
      <w:pPr>
        <w:rPr>
          <w:rFonts w:ascii="Arial" w:hAnsi="Arial" w:cs="Arial"/>
          <w:b/>
        </w:rPr>
      </w:pPr>
    </w:p>
    <w:p w14:paraId="14247849" w14:textId="77777777" w:rsidR="00A34AA6" w:rsidRDefault="00A34AA6" w:rsidP="00A34AA6">
      <w:pPr>
        <w:rPr>
          <w:rFonts w:ascii="Arial" w:hAnsi="Arial" w:cs="Arial"/>
          <w:b/>
        </w:rPr>
      </w:pPr>
    </w:p>
    <w:p w14:paraId="56274788" w14:textId="77777777" w:rsidR="00A34AA6" w:rsidRDefault="00A34AA6" w:rsidP="00A34AA6">
      <w:pPr>
        <w:rPr>
          <w:rFonts w:ascii="Arial" w:hAnsi="Arial" w:cs="Arial"/>
          <w:b/>
        </w:rPr>
      </w:pPr>
    </w:p>
    <w:p w14:paraId="3BF02365" w14:textId="77777777" w:rsidR="00A34AA6" w:rsidRDefault="00A34AA6" w:rsidP="00A34AA6">
      <w:pPr>
        <w:rPr>
          <w:rFonts w:ascii="Arial" w:hAnsi="Arial" w:cs="Arial"/>
          <w:b/>
        </w:rPr>
      </w:pPr>
    </w:p>
    <w:p w14:paraId="068A9E41" w14:textId="77777777" w:rsidR="00A34AA6" w:rsidRDefault="00A34AA6" w:rsidP="00A34AA6">
      <w:pPr>
        <w:rPr>
          <w:rFonts w:ascii="Arial" w:hAnsi="Arial" w:cs="Arial"/>
          <w:b/>
        </w:rPr>
      </w:pPr>
    </w:p>
    <w:p w14:paraId="0EE5DECF" w14:textId="77777777" w:rsidR="00A34AA6" w:rsidRDefault="00A34AA6" w:rsidP="00A34AA6">
      <w:pPr>
        <w:rPr>
          <w:rFonts w:ascii="Arial" w:hAnsi="Arial" w:cs="Arial"/>
          <w:b/>
        </w:rPr>
      </w:pPr>
    </w:p>
    <w:p w14:paraId="23A171B5" w14:textId="77777777" w:rsidR="00A34AA6" w:rsidRDefault="00A34AA6" w:rsidP="00A34AA6">
      <w:pPr>
        <w:rPr>
          <w:rFonts w:ascii="Arial" w:hAnsi="Arial" w:cs="Arial"/>
          <w:b/>
        </w:rPr>
      </w:pPr>
    </w:p>
    <w:p w14:paraId="039403AD" w14:textId="77777777" w:rsidR="00A34AA6" w:rsidRDefault="00A34AA6" w:rsidP="00A34AA6">
      <w:pPr>
        <w:rPr>
          <w:rFonts w:ascii="Arial" w:hAnsi="Arial" w:cs="Arial"/>
          <w:b/>
        </w:rPr>
      </w:pPr>
    </w:p>
    <w:p w14:paraId="605DABEF" w14:textId="77777777" w:rsidR="00A34AA6" w:rsidRDefault="00A34AA6" w:rsidP="00A34AA6">
      <w:pPr>
        <w:rPr>
          <w:rFonts w:ascii="Arial" w:hAnsi="Arial" w:cs="Arial"/>
          <w:b/>
        </w:rPr>
      </w:pPr>
    </w:p>
    <w:p w14:paraId="51B1762F" w14:textId="77777777" w:rsidR="009F129A" w:rsidRDefault="009F129A" w:rsidP="00A34AA6">
      <w:pPr>
        <w:rPr>
          <w:rFonts w:ascii="Arial" w:hAnsi="Arial" w:cs="Arial"/>
          <w:b/>
        </w:rPr>
      </w:pPr>
    </w:p>
    <w:p w14:paraId="200FD2E0" w14:textId="77777777" w:rsidR="009F129A" w:rsidRDefault="009F129A" w:rsidP="00A34AA6">
      <w:pPr>
        <w:rPr>
          <w:rFonts w:ascii="Arial" w:hAnsi="Arial" w:cs="Arial"/>
          <w:b/>
        </w:rPr>
      </w:pPr>
    </w:p>
    <w:p w14:paraId="1A19A123" w14:textId="77777777" w:rsidR="009F129A" w:rsidRDefault="009F129A" w:rsidP="00A34AA6">
      <w:pPr>
        <w:rPr>
          <w:rFonts w:ascii="Arial" w:hAnsi="Arial" w:cs="Arial"/>
          <w:b/>
        </w:rPr>
      </w:pPr>
    </w:p>
    <w:p w14:paraId="6447734F" w14:textId="77777777" w:rsidR="009F129A" w:rsidRDefault="009F129A" w:rsidP="00A34AA6">
      <w:pPr>
        <w:rPr>
          <w:rFonts w:ascii="Arial" w:hAnsi="Arial" w:cs="Arial"/>
          <w:b/>
        </w:rPr>
      </w:pPr>
    </w:p>
    <w:p w14:paraId="241F955D" w14:textId="77777777" w:rsidR="009F129A" w:rsidRDefault="009F129A" w:rsidP="00A34AA6">
      <w:pPr>
        <w:rPr>
          <w:rFonts w:ascii="Arial" w:hAnsi="Arial" w:cs="Arial"/>
          <w:b/>
        </w:rPr>
      </w:pPr>
    </w:p>
    <w:p w14:paraId="6AB1C755" w14:textId="77777777" w:rsidR="009F129A" w:rsidRDefault="009F129A" w:rsidP="00A34AA6">
      <w:pPr>
        <w:rPr>
          <w:rFonts w:ascii="Arial" w:hAnsi="Arial" w:cs="Arial"/>
          <w:b/>
        </w:rPr>
      </w:pPr>
    </w:p>
    <w:p w14:paraId="0499D07C" w14:textId="77777777" w:rsidR="00A34AA6" w:rsidRDefault="00A34AA6" w:rsidP="00A34AA6">
      <w:pPr>
        <w:rPr>
          <w:rFonts w:ascii="Arial" w:hAnsi="Arial" w:cs="Arial"/>
          <w:b/>
        </w:rPr>
      </w:pPr>
    </w:p>
    <w:p w14:paraId="1BDFE4AA" w14:textId="77777777" w:rsidR="00A34AA6" w:rsidRDefault="00A34AA6" w:rsidP="00A34AA6">
      <w:pPr>
        <w:rPr>
          <w:rFonts w:ascii="Arial" w:hAnsi="Arial" w:cs="Arial"/>
          <w:b/>
        </w:rPr>
      </w:pPr>
    </w:p>
    <w:p w14:paraId="77540966" w14:textId="77777777" w:rsidR="00A34AA6" w:rsidRDefault="00A34AA6" w:rsidP="00A34AA6">
      <w:pPr>
        <w:rPr>
          <w:rFonts w:ascii="Arial" w:hAnsi="Arial" w:cs="Arial"/>
          <w:b/>
        </w:rPr>
      </w:pPr>
    </w:p>
    <w:p w14:paraId="6DF97E5F" w14:textId="77777777" w:rsidR="00A34AA6" w:rsidRDefault="00A34AA6" w:rsidP="00A34AA6">
      <w:pPr>
        <w:rPr>
          <w:rFonts w:ascii="Arial" w:hAnsi="Arial" w:cs="Arial"/>
          <w:b/>
        </w:rPr>
      </w:pPr>
    </w:p>
    <w:p w14:paraId="1771E725" w14:textId="77777777" w:rsidR="00A34AA6" w:rsidRDefault="00A34AA6" w:rsidP="00A34AA6">
      <w:pPr>
        <w:rPr>
          <w:rFonts w:ascii="Arial" w:hAnsi="Arial" w:cs="Arial"/>
          <w:b/>
        </w:rPr>
      </w:pPr>
    </w:p>
    <w:p w14:paraId="07BD27D3" w14:textId="77777777" w:rsidR="00A34AA6" w:rsidRDefault="00A34AA6" w:rsidP="00A34AA6">
      <w:pPr>
        <w:rPr>
          <w:rFonts w:ascii="Arial" w:hAnsi="Arial" w:cs="Arial"/>
          <w:b/>
        </w:rPr>
      </w:pPr>
    </w:p>
    <w:p w14:paraId="7EAD71A9" w14:textId="77777777" w:rsidR="00A34AA6" w:rsidRDefault="00A34AA6" w:rsidP="00A34AA6">
      <w:pPr>
        <w:rPr>
          <w:rFonts w:ascii="Arial" w:hAnsi="Arial" w:cs="Arial"/>
          <w:b/>
        </w:rPr>
      </w:pPr>
    </w:p>
    <w:p w14:paraId="4138EAB6" w14:textId="77777777" w:rsidR="009F129A" w:rsidRDefault="009F129A" w:rsidP="00A34AA6">
      <w:pPr>
        <w:rPr>
          <w:rFonts w:ascii="Arial" w:hAnsi="Arial" w:cs="Arial"/>
          <w:b/>
        </w:rPr>
      </w:pPr>
    </w:p>
    <w:p w14:paraId="3F9111FF" w14:textId="77777777" w:rsidR="009F129A" w:rsidRDefault="009F129A" w:rsidP="00A34AA6">
      <w:pPr>
        <w:rPr>
          <w:rFonts w:ascii="Arial" w:hAnsi="Arial" w:cs="Arial"/>
          <w:b/>
        </w:rPr>
      </w:pPr>
    </w:p>
    <w:p w14:paraId="3B6C4139" w14:textId="77777777" w:rsidR="009F129A" w:rsidRDefault="009F129A" w:rsidP="00A34AA6">
      <w:pPr>
        <w:rPr>
          <w:rFonts w:ascii="Arial" w:hAnsi="Arial" w:cs="Arial"/>
          <w:b/>
        </w:rPr>
      </w:pPr>
    </w:p>
    <w:p w14:paraId="430EFC87" w14:textId="77777777" w:rsidR="009F129A" w:rsidRDefault="009F129A" w:rsidP="00A34AA6">
      <w:pPr>
        <w:rPr>
          <w:rFonts w:ascii="Arial" w:hAnsi="Arial" w:cs="Arial"/>
          <w:b/>
        </w:rPr>
      </w:pPr>
    </w:p>
    <w:p w14:paraId="30FA9233" w14:textId="77777777" w:rsidR="009F129A" w:rsidRDefault="009F129A" w:rsidP="00A34AA6">
      <w:pPr>
        <w:rPr>
          <w:rFonts w:ascii="Arial" w:hAnsi="Arial" w:cs="Arial"/>
          <w:b/>
        </w:rPr>
      </w:pPr>
    </w:p>
    <w:p w14:paraId="17C76920" w14:textId="77777777" w:rsidR="009F129A" w:rsidRDefault="009F129A" w:rsidP="00A34AA6">
      <w:pPr>
        <w:rPr>
          <w:rFonts w:ascii="Arial" w:hAnsi="Arial" w:cs="Arial"/>
          <w:b/>
        </w:rPr>
      </w:pPr>
    </w:p>
    <w:p w14:paraId="5EEE6072" w14:textId="77777777" w:rsidR="00A34AA6" w:rsidRDefault="00A34AA6" w:rsidP="00A34AA6">
      <w:pPr>
        <w:rPr>
          <w:rFonts w:ascii="Arial" w:hAnsi="Arial" w:cs="Arial"/>
          <w:b/>
        </w:rPr>
      </w:pPr>
    </w:p>
    <w:p w14:paraId="79F6DF96" w14:textId="77777777" w:rsidR="00A34AA6" w:rsidRDefault="00A34AA6" w:rsidP="00A34AA6">
      <w:pPr>
        <w:rPr>
          <w:rFonts w:ascii="Arial" w:hAnsi="Arial" w:cs="Arial"/>
          <w:b/>
        </w:rPr>
      </w:pPr>
    </w:p>
    <w:p w14:paraId="22798342" w14:textId="77777777" w:rsidR="00A34AA6" w:rsidRPr="00251342" w:rsidRDefault="00A34AA6" w:rsidP="002D4873">
      <w:pPr>
        <w:ind w:firstLine="0"/>
        <w:jc w:val="center"/>
        <w:rPr>
          <w:rFonts w:ascii="Cambria" w:hAnsi="Cambria" w:cs="Arial"/>
          <w:b/>
          <w:sz w:val="32"/>
          <w:szCs w:val="32"/>
        </w:rPr>
      </w:pPr>
      <w:r w:rsidRPr="00251342">
        <w:rPr>
          <w:rFonts w:ascii="Cambria" w:hAnsi="Cambria" w:cs="Arial"/>
          <w:b/>
          <w:sz w:val="32"/>
          <w:szCs w:val="32"/>
        </w:rPr>
        <w:t>Vlastní kontrolní</w:t>
      </w:r>
      <w:r>
        <w:rPr>
          <w:rFonts w:ascii="Cambria" w:hAnsi="Cambria" w:cs="Arial"/>
          <w:b/>
          <w:sz w:val="32"/>
          <w:szCs w:val="32"/>
        </w:rPr>
        <w:t xml:space="preserve"> a bezpečnostní</w:t>
      </w:r>
      <w:r w:rsidRPr="00251342">
        <w:rPr>
          <w:rFonts w:ascii="Cambria" w:hAnsi="Cambria" w:cs="Arial"/>
          <w:b/>
          <w:sz w:val="32"/>
          <w:szCs w:val="32"/>
        </w:rPr>
        <w:t xml:space="preserve"> opatření</w:t>
      </w:r>
    </w:p>
    <w:p w14:paraId="2AAD4E39" w14:textId="77777777" w:rsidR="00A34AA6" w:rsidRDefault="00A34AA6" w:rsidP="002D4873">
      <w:pPr>
        <w:ind w:firstLine="0"/>
        <w:jc w:val="center"/>
        <w:rPr>
          <w:rFonts w:ascii="Cambria" w:hAnsi="Cambria" w:cs="Arial"/>
          <w:b/>
          <w:sz w:val="28"/>
          <w:szCs w:val="28"/>
        </w:rPr>
      </w:pPr>
      <w:r w:rsidRPr="00251342">
        <w:rPr>
          <w:rFonts w:ascii="Cambria" w:hAnsi="Cambria" w:cs="Arial"/>
          <w:b/>
          <w:sz w:val="28"/>
          <w:szCs w:val="28"/>
        </w:rPr>
        <w:t>k zajištění legislativních požadavků pro EZ</w:t>
      </w:r>
    </w:p>
    <w:p w14:paraId="559EB2FA" w14:textId="77777777" w:rsidR="00A34AA6" w:rsidRPr="008E32E3" w:rsidRDefault="00A34AA6" w:rsidP="002D4873">
      <w:pPr>
        <w:ind w:firstLine="0"/>
        <w:jc w:val="center"/>
        <w:rPr>
          <w:rFonts w:ascii="Cambria" w:hAnsi="Cambria" w:cs="Arial"/>
          <w:color w:val="FF0000"/>
          <w:sz w:val="24"/>
          <w:szCs w:val="24"/>
        </w:rPr>
      </w:pPr>
      <w:r w:rsidRPr="008E32E3">
        <w:rPr>
          <w:rFonts w:ascii="Cambria" w:hAnsi="Cambria" w:cs="Arial"/>
          <w:sz w:val="24"/>
          <w:szCs w:val="24"/>
        </w:rPr>
        <w:t>(dle článku 27, 28 a 39 Nařízení EP</w:t>
      </w:r>
      <w:r>
        <w:rPr>
          <w:rFonts w:ascii="Cambria" w:hAnsi="Cambria" w:cs="Arial"/>
          <w:sz w:val="24"/>
          <w:szCs w:val="24"/>
        </w:rPr>
        <w:t xml:space="preserve"> </w:t>
      </w:r>
      <w:r w:rsidRPr="008E32E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 xml:space="preserve"> </w:t>
      </w:r>
      <w:r w:rsidRPr="008E32E3">
        <w:rPr>
          <w:rFonts w:ascii="Cambria" w:hAnsi="Cambria" w:cs="Arial"/>
          <w:sz w:val="24"/>
          <w:szCs w:val="24"/>
        </w:rPr>
        <w:t>R (EU) 2018/848)</w:t>
      </w:r>
    </w:p>
    <w:p w14:paraId="077CC9C0" w14:textId="77777777" w:rsidR="00DC4029" w:rsidRDefault="00DC4029" w:rsidP="00DC4029">
      <w:pPr>
        <w:ind w:firstLine="0"/>
        <w:rPr>
          <w:rFonts w:ascii="Arial" w:hAnsi="Arial" w:cs="Arial"/>
          <w:b/>
          <w:sz w:val="28"/>
          <w:szCs w:val="28"/>
        </w:rPr>
      </w:pPr>
    </w:p>
    <w:p w14:paraId="043184CA" w14:textId="439365B5" w:rsidR="00A34AA6" w:rsidRDefault="00DC4029" w:rsidP="00DC4029">
      <w:pPr>
        <w:ind w:firstLine="0"/>
        <w:jc w:val="left"/>
        <w:rPr>
          <w:rFonts w:ascii="Cambria" w:hAnsi="Cambria" w:cs="Arial"/>
          <w:sz w:val="24"/>
          <w:szCs w:val="24"/>
        </w:rPr>
      </w:pPr>
      <w:r w:rsidRPr="00DC4029">
        <w:rPr>
          <w:rFonts w:ascii="Cambria" w:hAnsi="Cambria" w:cs="Arial"/>
          <w:b/>
          <w:sz w:val="24"/>
          <w:szCs w:val="24"/>
        </w:rPr>
        <w:t xml:space="preserve">1. </w:t>
      </w:r>
      <w:r w:rsidR="00A34AA6" w:rsidRPr="00DC4029">
        <w:rPr>
          <w:rFonts w:ascii="Cambria" w:hAnsi="Cambria" w:cs="Arial"/>
          <w:b/>
          <w:sz w:val="24"/>
          <w:szCs w:val="24"/>
        </w:rPr>
        <w:t xml:space="preserve"> Kontrolu vstupů</w:t>
      </w:r>
      <w:r w:rsidR="00A34AA6" w:rsidRPr="00DC4029">
        <w:rPr>
          <w:rFonts w:ascii="Cambria" w:hAnsi="Cambria" w:cs="Arial"/>
          <w:sz w:val="24"/>
          <w:szCs w:val="24"/>
        </w:rPr>
        <w:t xml:space="preserve"> provádíme průběžně při nákupu a přejímce zboží. Posuzujeme především složení, zda dodávaný produkt je ve shodě s</w:t>
      </w:r>
      <w:r>
        <w:rPr>
          <w:rFonts w:ascii="Cambria" w:hAnsi="Cambria" w:cs="Arial"/>
          <w:sz w:val="24"/>
          <w:szCs w:val="24"/>
        </w:rPr>
        <w:t>e</w:t>
      </w:r>
      <w:r w:rsidR="00A34AA6" w:rsidRPr="00DC4029">
        <w:rPr>
          <w:rFonts w:ascii="Cambria" w:hAnsi="Cambria" w:cs="Arial"/>
          <w:sz w:val="24"/>
          <w:szCs w:val="24"/>
        </w:rPr>
        <w:t xml:space="preserve">  zákonem a Nařízením rady o EZ, zda je použitelný v EZ, platnost certifikátu, označení BIO na výrobku, faktuře a dodacím listě, kód kontrolní organizace, požadovanou kvalitu, množství. Označení na výrobku podle platného zákona o potravinách, zvláště výrobní šarže, doba trvanlivosti, </w:t>
      </w:r>
      <w:r>
        <w:rPr>
          <w:rFonts w:ascii="Cambria" w:hAnsi="Cambria" w:cs="Arial"/>
          <w:sz w:val="24"/>
          <w:szCs w:val="24"/>
        </w:rPr>
        <w:t xml:space="preserve">neporušenost </w:t>
      </w:r>
      <w:r w:rsidR="00A34AA6" w:rsidRPr="00DC4029">
        <w:rPr>
          <w:rFonts w:ascii="Cambria" w:hAnsi="Cambria" w:cs="Arial"/>
          <w:sz w:val="24"/>
          <w:szCs w:val="24"/>
        </w:rPr>
        <w:t>balení, plomby</w:t>
      </w:r>
      <w:r>
        <w:rPr>
          <w:rFonts w:ascii="Cambria" w:hAnsi="Cambria" w:cs="Arial"/>
          <w:sz w:val="24"/>
          <w:szCs w:val="24"/>
        </w:rPr>
        <w:t>.</w:t>
      </w:r>
      <w:r w:rsidR="00A34AA6" w:rsidRPr="00DC4029">
        <w:rPr>
          <w:rFonts w:ascii="Cambria" w:hAnsi="Cambria" w:cs="Arial"/>
          <w:sz w:val="24"/>
          <w:szCs w:val="24"/>
        </w:rPr>
        <w:t xml:space="preserve"> </w:t>
      </w:r>
    </w:p>
    <w:p w14:paraId="7ADED95E" w14:textId="0B098FDC" w:rsidR="0072742B" w:rsidRPr="00DC4029" w:rsidRDefault="0072742B" w:rsidP="0072742B">
      <w:pPr>
        <w:ind w:firstLine="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</w:t>
      </w:r>
      <w:r w:rsidRPr="0072742B">
        <w:rPr>
          <w:rFonts w:ascii="Cambria" w:hAnsi="Cambria" w:cs="Arial"/>
          <w:sz w:val="24"/>
          <w:szCs w:val="24"/>
        </w:rPr>
        <w:t xml:space="preserve"> případě dovozů ze třetích zemí je</w:t>
      </w:r>
      <w:r>
        <w:rPr>
          <w:rFonts w:ascii="Cambria" w:hAnsi="Cambria" w:cs="Arial"/>
          <w:sz w:val="24"/>
          <w:szCs w:val="24"/>
        </w:rPr>
        <w:t xml:space="preserve"> v systému </w:t>
      </w:r>
      <w:proofErr w:type="gramStart"/>
      <w:r>
        <w:rPr>
          <w:rFonts w:ascii="Cambria" w:hAnsi="Cambria" w:cs="Arial"/>
          <w:sz w:val="24"/>
          <w:szCs w:val="24"/>
        </w:rPr>
        <w:t xml:space="preserve">TRACES </w:t>
      </w:r>
      <w:r w:rsidRPr="0072742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Certifikát</w:t>
      </w:r>
      <w:proofErr w:type="gramEnd"/>
      <w:r>
        <w:rPr>
          <w:rFonts w:ascii="Cambria" w:hAnsi="Cambria" w:cs="Arial"/>
          <w:sz w:val="24"/>
          <w:szCs w:val="24"/>
        </w:rPr>
        <w:t xml:space="preserve"> o kontrole (COI)</w:t>
      </w:r>
      <w:r w:rsidRPr="0072742B">
        <w:rPr>
          <w:rFonts w:ascii="Cambria" w:hAnsi="Cambria" w:cs="Arial"/>
          <w:sz w:val="24"/>
          <w:szCs w:val="24"/>
        </w:rPr>
        <w:t xml:space="preserve"> dokončen</w:t>
      </w:r>
      <w:r>
        <w:rPr>
          <w:rFonts w:ascii="Cambria" w:hAnsi="Cambria" w:cs="Arial"/>
          <w:sz w:val="24"/>
          <w:szCs w:val="24"/>
        </w:rPr>
        <w:t xml:space="preserve"> podpisem v sekci</w:t>
      </w:r>
      <w:r w:rsidRPr="0072742B">
        <w:rPr>
          <w:rFonts w:ascii="Cambria" w:hAnsi="Cambria" w:cs="Arial"/>
          <w:sz w:val="24"/>
          <w:szCs w:val="24"/>
        </w:rPr>
        <w:t xml:space="preserve"> Prohlášení prvního příjemce</w:t>
      </w:r>
      <w:r w:rsidR="0012202A">
        <w:rPr>
          <w:rFonts w:ascii="Cambria" w:hAnsi="Cambria" w:cs="Arial"/>
          <w:sz w:val="24"/>
          <w:szCs w:val="24"/>
        </w:rPr>
        <w:t>.</w:t>
      </w:r>
    </w:p>
    <w:p w14:paraId="17A4AED9" w14:textId="77777777" w:rsidR="00230DA3" w:rsidRDefault="00A34AA6" w:rsidP="00230DA3">
      <w:pPr>
        <w:rPr>
          <w:rFonts w:ascii="Arial" w:hAnsi="Arial" w:cs="Arial"/>
          <w:b/>
        </w:rPr>
      </w:pPr>
      <w:r w:rsidRPr="00F5007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</w:p>
    <w:p w14:paraId="7557E9EB" w14:textId="015F8BE6" w:rsidR="00230DA3" w:rsidRDefault="00230DA3" w:rsidP="00BC2FC2">
      <w:pPr>
        <w:ind w:firstLine="0"/>
        <w:jc w:val="left"/>
        <w:rPr>
          <w:rFonts w:ascii="Arial" w:hAnsi="Arial" w:cs="Arial"/>
        </w:rPr>
      </w:pPr>
      <w:r w:rsidRPr="00BC2FC2">
        <w:rPr>
          <w:rFonts w:ascii="Cambria" w:hAnsi="Cambria" w:cs="Arial"/>
          <w:b/>
          <w:sz w:val="24"/>
          <w:szCs w:val="24"/>
        </w:rPr>
        <w:t>2. Kontrola skladů</w:t>
      </w:r>
      <w:r w:rsidR="00BC2FC2" w:rsidRPr="00BC2FC2">
        <w:rPr>
          <w:rFonts w:ascii="Cambria" w:hAnsi="Cambria" w:cs="Arial"/>
          <w:sz w:val="24"/>
          <w:szCs w:val="24"/>
        </w:rPr>
        <w:t xml:space="preserve"> </w:t>
      </w:r>
      <w:r w:rsidRPr="00BC2FC2">
        <w:rPr>
          <w:rFonts w:ascii="Cambria" w:hAnsi="Cambria" w:cs="Arial"/>
          <w:sz w:val="24"/>
          <w:szCs w:val="24"/>
        </w:rPr>
        <w:t xml:space="preserve">je prováděna denně současně s odběrem zboží. Při této </w:t>
      </w:r>
      <w:r w:rsidRPr="00BC2FC2">
        <w:rPr>
          <w:rFonts w:ascii="Cambria" w:hAnsi="Cambria" w:cs="Arial"/>
          <w:sz w:val="24"/>
          <w:szCs w:val="24"/>
        </w:rPr>
        <w:br/>
        <w:t>kontrole sledujeme množství</w:t>
      </w:r>
      <w:r w:rsidR="00511F80">
        <w:rPr>
          <w:rFonts w:ascii="Cambria" w:hAnsi="Cambria" w:cs="Arial"/>
          <w:sz w:val="24"/>
          <w:szCs w:val="24"/>
        </w:rPr>
        <w:t xml:space="preserve">, </w:t>
      </w:r>
      <w:r w:rsidRPr="00BC2FC2">
        <w:rPr>
          <w:rFonts w:ascii="Cambria" w:hAnsi="Cambria" w:cs="Arial"/>
          <w:sz w:val="24"/>
          <w:szCs w:val="24"/>
        </w:rPr>
        <w:t>pl</w:t>
      </w:r>
      <w:r w:rsidR="004C12F4">
        <w:rPr>
          <w:rFonts w:ascii="Cambria" w:hAnsi="Cambria" w:cs="Arial"/>
          <w:sz w:val="24"/>
          <w:szCs w:val="24"/>
        </w:rPr>
        <w:t xml:space="preserve">nění protipožárních opatření, </w:t>
      </w:r>
      <w:r w:rsidRPr="00BC2FC2">
        <w:rPr>
          <w:rFonts w:ascii="Cambria" w:hAnsi="Cambria" w:cs="Arial"/>
          <w:sz w:val="24"/>
          <w:szCs w:val="24"/>
        </w:rPr>
        <w:t>zda nedochází ke znehodnocení uložených produktu, zaplísnění, zatékání nebo k jinému poškozování skladištními škůdci nebo poškozování vod a životního prostředí atd. Do skladu nemají přístup hlodavci</w:t>
      </w:r>
      <w:r w:rsidR="00511F80">
        <w:rPr>
          <w:rFonts w:ascii="Cambria" w:hAnsi="Cambria" w:cs="Arial"/>
          <w:sz w:val="24"/>
          <w:szCs w:val="24"/>
        </w:rPr>
        <w:t>, ptáci apod</w:t>
      </w:r>
      <w:r w:rsidRPr="00BC2FC2">
        <w:rPr>
          <w:rFonts w:ascii="Cambria" w:hAnsi="Cambria" w:cs="Arial"/>
          <w:sz w:val="24"/>
          <w:szCs w:val="24"/>
        </w:rPr>
        <w:t>. Skladová evidence je vedena elektronickým způ</w:t>
      </w:r>
      <w:r w:rsidR="00BC2FC2" w:rsidRPr="00BC2FC2">
        <w:rPr>
          <w:rFonts w:ascii="Cambria" w:hAnsi="Cambria" w:cs="Arial"/>
          <w:sz w:val="24"/>
          <w:szCs w:val="24"/>
        </w:rPr>
        <w:t xml:space="preserve">sobem. </w:t>
      </w:r>
      <w:r w:rsidRPr="00BC2FC2">
        <w:rPr>
          <w:rFonts w:ascii="Cambria" w:hAnsi="Cambria" w:cs="Arial"/>
          <w:sz w:val="24"/>
          <w:szCs w:val="24"/>
        </w:rPr>
        <w:t>Kontrolujeme průběžně také označení bioproduktů, zvláště dobu trvanlivosti. Podle skutečně zjištěného stavu přijímáme praktická opatření. O prováděném čištění skladu se vede písemný záznam</w:t>
      </w:r>
      <w:r w:rsidRPr="00F500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8BDD489" w14:textId="77777777" w:rsidR="00511F80" w:rsidRDefault="00511F80" w:rsidP="00511F80">
      <w:pPr>
        <w:ind w:firstLine="0"/>
        <w:rPr>
          <w:rFonts w:ascii="Arial" w:hAnsi="Arial" w:cs="Arial"/>
        </w:rPr>
      </w:pPr>
    </w:p>
    <w:p w14:paraId="0BEF16C3" w14:textId="18B6188F" w:rsidR="00511F80" w:rsidRPr="00BC2FC2" w:rsidRDefault="00511F80" w:rsidP="00511F80">
      <w:pPr>
        <w:ind w:firstLine="0"/>
        <w:rPr>
          <w:rFonts w:ascii="Arial" w:hAnsi="Arial" w:cs="Arial"/>
          <w:b/>
        </w:rPr>
      </w:pPr>
      <w:r w:rsidRPr="00511F80">
        <w:rPr>
          <w:rFonts w:ascii="Cambria" w:hAnsi="Cambria" w:cs="Arial"/>
          <w:b/>
          <w:sz w:val="24"/>
          <w:szCs w:val="24"/>
        </w:rPr>
        <w:t>3.</w:t>
      </w:r>
      <w:r w:rsidRPr="00511F80">
        <w:rPr>
          <w:rFonts w:ascii="Cambria" w:hAnsi="Cambria" w:cs="Arial"/>
          <w:sz w:val="24"/>
          <w:szCs w:val="24"/>
        </w:rPr>
        <w:t xml:space="preserve"> </w:t>
      </w:r>
      <w:r w:rsidRPr="00511F80">
        <w:rPr>
          <w:rFonts w:ascii="Cambria" w:hAnsi="Cambria" w:cs="Arial"/>
          <w:b/>
          <w:sz w:val="24"/>
          <w:szCs w:val="24"/>
        </w:rPr>
        <w:t>Kontrola při prodeji</w:t>
      </w:r>
      <w:r w:rsidRPr="00511F80">
        <w:rPr>
          <w:rFonts w:ascii="Cambria" w:hAnsi="Cambria" w:cs="Arial"/>
          <w:sz w:val="24"/>
          <w:szCs w:val="24"/>
        </w:rPr>
        <w:t xml:space="preserve"> je prováděna průběžně při uskutečnění prodeje. Posuzuje se především, zda prodávaný produkt souhlasí s požadavky zákazníka, množství, kvalita, dokladovost, balení, označení produktu </w:t>
      </w:r>
      <w:r>
        <w:rPr>
          <w:rFonts w:ascii="Cambria" w:hAnsi="Cambria" w:cs="Arial"/>
          <w:sz w:val="24"/>
          <w:szCs w:val="24"/>
        </w:rPr>
        <w:t xml:space="preserve">podle </w:t>
      </w:r>
      <w:proofErr w:type="gramStart"/>
      <w:r>
        <w:rPr>
          <w:rFonts w:ascii="Cambria" w:hAnsi="Cambria" w:cs="Arial"/>
          <w:sz w:val="24"/>
          <w:szCs w:val="24"/>
        </w:rPr>
        <w:t>zákona</w:t>
      </w:r>
      <w:r w:rsidRPr="00511F80">
        <w:rPr>
          <w:rFonts w:ascii="Cambria" w:hAnsi="Cambria" w:cs="Arial"/>
          <w:sz w:val="24"/>
          <w:szCs w:val="24"/>
        </w:rPr>
        <w:t>(</w:t>
      </w:r>
      <w:proofErr w:type="gramEnd"/>
      <w:r w:rsidRPr="00511F80">
        <w:rPr>
          <w:rFonts w:ascii="Cambria" w:hAnsi="Cambria" w:cs="Arial"/>
          <w:sz w:val="24"/>
          <w:szCs w:val="24"/>
        </w:rPr>
        <w:t xml:space="preserve">BIO, </w:t>
      </w:r>
      <w:proofErr w:type="gramStart"/>
      <w:r w:rsidRPr="00511F80">
        <w:rPr>
          <w:rFonts w:ascii="Cambria" w:hAnsi="Cambria" w:cs="Arial"/>
          <w:sz w:val="24"/>
          <w:szCs w:val="24"/>
        </w:rPr>
        <w:t>logo,  kód</w:t>
      </w:r>
      <w:proofErr w:type="gramEnd"/>
      <w:r w:rsidRPr="00511F80">
        <w:rPr>
          <w:rFonts w:ascii="Cambria" w:hAnsi="Cambria" w:cs="Arial"/>
          <w:sz w:val="24"/>
          <w:szCs w:val="24"/>
        </w:rPr>
        <w:t xml:space="preserve"> kontrolní organi</w:t>
      </w:r>
      <w:smartTag w:uri="urn:schemas-microsoft-com:office:smarttags" w:element="PersonName">
        <w:r w:rsidRPr="00511F80">
          <w:rPr>
            <w:rFonts w:ascii="Cambria" w:hAnsi="Cambria" w:cs="Arial"/>
            <w:sz w:val="24"/>
            <w:szCs w:val="24"/>
          </w:rPr>
          <w:t>za</w:t>
        </w:r>
      </w:smartTag>
      <w:r w:rsidRPr="00511F80">
        <w:rPr>
          <w:rFonts w:ascii="Cambria" w:hAnsi="Cambria" w:cs="Arial"/>
          <w:sz w:val="24"/>
          <w:szCs w:val="24"/>
        </w:rPr>
        <w:t xml:space="preserve">ce CZ-BIO-008, kopie </w:t>
      </w:r>
      <w:r>
        <w:rPr>
          <w:rFonts w:ascii="Cambria" w:hAnsi="Cambria" w:cs="Arial"/>
          <w:sz w:val="24"/>
          <w:szCs w:val="24"/>
        </w:rPr>
        <w:t>platného certifikátu).</w:t>
      </w:r>
    </w:p>
    <w:p w14:paraId="3AF4003F" w14:textId="77777777" w:rsidR="00230DA3" w:rsidRDefault="00230DA3" w:rsidP="00230DA3">
      <w:pPr>
        <w:ind w:firstLine="0"/>
        <w:rPr>
          <w:rFonts w:ascii="Cambria" w:hAnsi="Cambria" w:cs="Arial"/>
          <w:b/>
          <w:sz w:val="24"/>
          <w:szCs w:val="24"/>
        </w:rPr>
      </w:pPr>
    </w:p>
    <w:p w14:paraId="7ABFFD1D" w14:textId="47956B33" w:rsidR="00A34AA6" w:rsidRDefault="00511F80" w:rsidP="00230DA3">
      <w:pPr>
        <w:ind w:firstLine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4</w:t>
      </w:r>
      <w:r w:rsidR="00230DA3" w:rsidRPr="00230DA3">
        <w:rPr>
          <w:rFonts w:ascii="Cambria" w:hAnsi="Cambria" w:cs="Arial"/>
          <w:b/>
          <w:sz w:val="24"/>
          <w:szCs w:val="24"/>
        </w:rPr>
        <w:t>.</w:t>
      </w:r>
      <w:r w:rsidR="00230DA3">
        <w:rPr>
          <w:rFonts w:ascii="Arial" w:hAnsi="Arial" w:cs="Arial"/>
          <w:b/>
        </w:rPr>
        <w:t xml:space="preserve"> </w:t>
      </w:r>
      <w:r w:rsidR="00A34AA6" w:rsidRPr="00230DA3">
        <w:rPr>
          <w:rFonts w:ascii="Cambria" w:hAnsi="Cambria" w:cs="Arial"/>
          <w:b/>
          <w:sz w:val="24"/>
          <w:szCs w:val="24"/>
        </w:rPr>
        <w:t>Kontrola a poučení dopravců</w:t>
      </w:r>
      <w:r w:rsidR="00A34AA6" w:rsidRPr="00230DA3">
        <w:rPr>
          <w:rFonts w:ascii="Cambria" w:hAnsi="Cambria" w:cs="Arial"/>
          <w:sz w:val="24"/>
          <w:szCs w:val="24"/>
        </w:rPr>
        <w:t xml:space="preserve"> – zboží je přepravováno pouze v balení pro konečného spotřebitele v kartonech nebo na paletách. Zboží v malém množství, volně přístupné </w:t>
      </w:r>
      <w:r w:rsidR="00A34AA6" w:rsidRPr="00230DA3">
        <w:rPr>
          <w:rFonts w:ascii="Cambria" w:hAnsi="Cambria" w:cs="Arial"/>
          <w:sz w:val="24"/>
          <w:szCs w:val="24"/>
        </w:rPr>
        <w:br/>
        <w:t>přepravujeme osobně. Dopravce poučujeme o nutnosti věnovat zvláštní pozornost – oddělení biopotravin a bioproduktu od ostatního zboží.</w:t>
      </w:r>
    </w:p>
    <w:p w14:paraId="512F9C30" w14:textId="77777777" w:rsidR="00661AF3" w:rsidRDefault="00661AF3" w:rsidP="00661AF3">
      <w:pPr>
        <w:tabs>
          <w:tab w:val="left" w:pos="709"/>
          <w:tab w:val="left" w:pos="851"/>
          <w:tab w:val="left" w:pos="993"/>
        </w:tabs>
        <w:ind w:firstLine="0"/>
        <w:rPr>
          <w:rFonts w:ascii="Cambria" w:hAnsi="Cambria" w:cs="Arial"/>
          <w:sz w:val="24"/>
          <w:szCs w:val="24"/>
        </w:rPr>
      </w:pPr>
    </w:p>
    <w:p w14:paraId="2727C2BE" w14:textId="2569A185" w:rsidR="00661AF3" w:rsidRPr="00661AF3" w:rsidRDefault="00661AF3" w:rsidP="00661AF3">
      <w:pPr>
        <w:tabs>
          <w:tab w:val="left" w:pos="709"/>
          <w:tab w:val="left" w:pos="851"/>
          <w:tab w:val="left" w:pos="993"/>
        </w:tabs>
        <w:ind w:firstLine="0"/>
        <w:rPr>
          <w:rFonts w:ascii="Cambria" w:hAnsi="Cambria" w:cs="Arial"/>
          <w:sz w:val="24"/>
          <w:szCs w:val="24"/>
        </w:rPr>
      </w:pPr>
      <w:r w:rsidRPr="00661AF3">
        <w:rPr>
          <w:rFonts w:ascii="Cambria" w:hAnsi="Cambria" w:cs="Arial"/>
          <w:b/>
          <w:sz w:val="24"/>
          <w:szCs w:val="24"/>
        </w:rPr>
        <w:t>5.</w:t>
      </w:r>
      <w:r w:rsidRPr="00661AF3">
        <w:rPr>
          <w:rFonts w:ascii="Cambria" w:hAnsi="Cambria" w:cs="Arial"/>
          <w:sz w:val="24"/>
          <w:szCs w:val="24"/>
        </w:rPr>
        <w:t xml:space="preserve"> Pokud se zjistí </w:t>
      </w:r>
      <w:r w:rsidRPr="00661AF3">
        <w:rPr>
          <w:rFonts w:ascii="Cambria" w:hAnsi="Cambria" w:cs="Arial"/>
          <w:b/>
          <w:sz w:val="24"/>
          <w:szCs w:val="24"/>
        </w:rPr>
        <w:t>podezření na</w:t>
      </w:r>
      <w:r w:rsidRPr="00661AF3">
        <w:rPr>
          <w:rFonts w:ascii="Cambria" w:hAnsi="Cambria" w:cs="Arial"/>
          <w:sz w:val="24"/>
          <w:szCs w:val="24"/>
        </w:rPr>
        <w:t xml:space="preserve"> </w:t>
      </w:r>
      <w:r w:rsidR="00FE41F8">
        <w:rPr>
          <w:rFonts w:ascii="Cambria" w:hAnsi="Cambria" w:cs="Arial"/>
          <w:b/>
          <w:sz w:val="24"/>
          <w:szCs w:val="24"/>
        </w:rPr>
        <w:t xml:space="preserve">nesoulad </w:t>
      </w:r>
      <w:r w:rsidRPr="00661AF3">
        <w:rPr>
          <w:rFonts w:ascii="Cambria" w:hAnsi="Cambria" w:cs="Arial"/>
          <w:b/>
          <w:sz w:val="24"/>
          <w:szCs w:val="24"/>
        </w:rPr>
        <w:t>nebo vlastní nesoulad s nařízením Rady</w:t>
      </w:r>
      <w:r w:rsidRPr="00661AF3">
        <w:rPr>
          <w:rFonts w:ascii="Cambria" w:hAnsi="Cambria" w:cs="Arial"/>
          <w:sz w:val="24"/>
          <w:szCs w:val="24"/>
        </w:rPr>
        <w:t xml:space="preserve">, </w:t>
      </w:r>
      <w:r w:rsidR="00FE41F8">
        <w:rPr>
          <w:rFonts w:ascii="Cambria" w:hAnsi="Cambria" w:cs="Arial"/>
          <w:b/>
          <w:sz w:val="24"/>
          <w:szCs w:val="24"/>
        </w:rPr>
        <w:t xml:space="preserve">ihned </w:t>
      </w:r>
      <w:r w:rsidRPr="00661AF3">
        <w:rPr>
          <w:rFonts w:ascii="Cambria" w:hAnsi="Cambria" w:cs="Arial"/>
          <w:b/>
          <w:sz w:val="24"/>
          <w:szCs w:val="24"/>
        </w:rPr>
        <w:t xml:space="preserve">oznámím tuto skutečnost telefonicky na </w:t>
      </w:r>
      <w:r>
        <w:rPr>
          <w:rFonts w:ascii="Cambria" w:hAnsi="Cambria" w:cs="Arial"/>
          <w:b/>
          <w:sz w:val="24"/>
          <w:szCs w:val="24"/>
        </w:rPr>
        <w:t>Certeko CS s.r.o.</w:t>
      </w:r>
      <w:r w:rsidRPr="00661AF3">
        <w:rPr>
          <w:rFonts w:ascii="Cambria" w:hAnsi="Cambria" w:cs="Arial"/>
          <w:b/>
          <w:sz w:val="24"/>
          <w:szCs w:val="24"/>
        </w:rPr>
        <w:t xml:space="preserve"> nebo e-mailem na adresu </w:t>
      </w:r>
      <w:hyperlink r:id="rId7" w:history="1">
        <w:r w:rsidRPr="005D0007">
          <w:rPr>
            <w:rStyle w:val="Hypertextovodkaz"/>
            <w:rFonts w:ascii="Cambria" w:hAnsi="Cambria" w:cs="Arial"/>
            <w:b/>
            <w:sz w:val="24"/>
            <w:szCs w:val="24"/>
          </w:rPr>
          <w:t>info@certeko.cz</w:t>
        </w:r>
      </w:hyperlink>
      <w:r w:rsidRPr="00661AF3">
        <w:rPr>
          <w:rFonts w:ascii="Cambria" w:hAnsi="Cambria" w:cs="Arial"/>
          <w:b/>
          <w:sz w:val="24"/>
          <w:szCs w:val="24"/>
        </w:rPr>
        <w:t xml:space="preserve"> </w:t>
      </w:r>
      <w:r w:rsidRPr="00661AF3">
        <w:rPr>
          <w:rFonts w:ascii="Cambria" w:hAnsi="Cambria" w:cs="Arial"/>
          <w:sz w:val="24"/>
          <w:szCs w:val="24"/>
        </w:rPr>
        <w:t xml:space="preserve">(případně na </w:t>
      </w:r>
      <w:proofErr w:type="spellStart"/>
      <w:r w:rsidRPr="00661AF3">
        <w:rPr>
          <w:rFonts w:ascii="Cambria" w:hAnsi="Cambria" w:cs="Arial"/>
          <w:sz w:val="24"/>
          <w:szCs w:val="24"/>
        </w:rPr>
        <w:t>MZe</w:t>
      </w:r>
      <w:proofErr w:type="spellEnd"/>
      <w:r w:rsidRPr="00661AF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61AF3">
        <w:rPr>
          <w:rFonts w:ascii="Cambria" w:hAnsi="Cambria" w:cs="Arial"/>
          <w:sz w:val="24"/>
          <w:szCs w:val="24"/>
        </w:rPr>
        <w:t>Těšnov</w:t>
      </w:r>
      <w:proofErr w:type="spellEnd"/>
      <w:r w:rsidRPr="00661AF3">
        <w:rPr>
          <w:rFonts w:ascii="Cambria" w:hAnsi="Cambria" w:cs="Arial"/>
          <w:sz w:val="24"/>
          <w:szCs w:val="24"/>
        </w:rPr>
        <w:t xml:space="preserve"> 17, 117 05 Praha 1, odbor ekologie).</w:t>
      </w:r>
      <w:r w:rsidRPr="00661AF3">
        <w:rPr>
          <w:rFonts w:ascii="Cambria" w:hAnsi="Cambria" w:cs="Arial"/>
          <w:b/>
          <w:sz w:val="24"/>
          <w:szCs w:val="24"/>
        </w:rPr>
        <w:t xml:space="preserve"> </w:t>
      </w:r>
      <w:r w:rsidRPr="00661AF3">
        <w:rPr>
          <w:rFonts w:ascii="Cambria" w:hAnsi="Cambria" w:cs="Arial"/>
          <w:sz w:val="24"/>
          <w:szCs w:val="24"/>
        </w:rPr>
        <w:t>Plně bud</w:t>
      </w:r>
      <w:r>
        <w:rPr>
          <w:rFonts w:ascii="Cambria" w:hAnsi="Cambria" w:cs="Arial"/>
          <w:sz w:val="24"/>
          <w:szCs w:val="24"/>
        </w:rPr>
        <w:t>u</w:t>
      </w:r>
      <w:r w:rsidRPr="00661AF3">
        <w:rPr>
          <w:rFonts w:ascii="Cambria" w:hAnsi="Cambria" w:cs="Arial"/>
          <w:sz w:val="24"/>
          <w:szCs w:val="24"/>
        </w:rPr>
        <w:t xml:space="preserve"> spolupracov</w:t>
      </w:r>
      <w:r>
        <w:rPr>
          <w:rFonts w:ascii="Cambria" w:hAnsi="Cambria" w:cs="Arial"/>
          <w:sz w:val="24"/>
          <w:szCs w:val="24"/>
        </w:rPr>
        <w:t>at</w:t>
      </w:r>
      <w:r w:rsidRPr="00661AF3">
        <w:rPr>
          <w:rFonts w:ascii="Cambria" w:hAnsi="Cambria" w:cs="Arial"/>
          <w:sz w:val="24"/>
          <w:szCs w:val="24"/>
        </w:rPr>
        <w:t xml:space="preserve"> s kontrolní organizací.</w:t>
      </w:r>
      <w:r>
        <w:rPr>
          <w:rFonts w:ascii="Cambria" w:hAnsi="Cambria" w:cs="Arial"/>
          <w:sz w:val="24"/>
          <w:szCs w:val="24"/>
        </w:rPr>
        <w:t xml:space="preserve"> </w:t>
      </w:r>
      <w:r w:rsidR="00FE41F8">
        <w:rPr>
          <w:rFonts w:ascii="Cambria" w:hAnsi="Cambria" w:cs="Arial"/>
          <w:sz w:val="24"/>
          <w:szCs w:val="24"/>
        </w:rPr>
        <w:t xml:space="preserve">Pokud se podezření potvrdí, </w:t>
      </w:r>
      <w:r w:rsidRPr="00661AF3">
        <w:rPr>
          <w:rFonts w:ascii="Cambria" w:hAnsi="Cambria" w:cs="Arial"/>
          <w:sz w:val="24"/>
          <w:szCs w:val="24"/>
        </w:rPr>
        <w:t xml:space="preserve">bude vyrozuměn o tomto zjištění odběratel a zajištěno odstranění označení s odkazem na ekologickou produkci. Podle skutečně zjištěného stavu </w:t>
      </w:r>
      <w:r>
        <w:rPr>
          <w:rFonts w:ascii="Cambria" w:hAnsi="Cambria" w:cs="Arial"/>
          <w:sz w:val="24"/>
          <w:szCs w:val="24"/>
        </w:rPr>
        <w:t>budou</w:t>
      </w:r>
      <w:r w:rsidRPr="00661AF3">
        <w:rPr>
          <w:rFonts w:ascii="Cambria" w:hAnsi="Cambria" w:cs="Arial"/>
          <w:sz w:val="24"/>
          <w:szCs w:val="24"/>
        </w:rPr>
        <w:t xml:space="preserve"> následně přijímána další potřebná bezpečnostní opatření, aby nedošlo k opakování tohoto n</w:t>
      </w:r>
      <w:r w:rsidR="00FE41F8">
        <w:rPr>
          <w:rFonts w:ascii="Cambria" w:hAnsi="Cambria" w:cs="Arial"/>
          <w:sz w:val="24"/>
          <w:szCs w:val="24"/>
        </w:rPr>
        <w:t xml:space="preserve">esouladu. O zjištěném stavu se </w:t>
      </w:r>
      <w:r w:rsidRPr="00661AF3">
        <w:rPr>
          <w:rFonts w:ascii="Cambria" w:hAnsi="Cambria" w:cs="Arial"/>
          <w:sz w:val="24"/>
          <w:szCs w:val="24"/>
        </w:rPr>
        <w:t>provede záznam.</w:t>
      </w:r>
    </w:p>
    <w:p w14:paraId="0B071CA9" w14:textId="77777777" w:rsidR="00661AF3" w:rsidRDefault="00661AF3" w:rsidP="00661AF3">
      <w:pPr>
        <w:tabs>
          <w:tab w:val="left" w:pos="709"/>
        </w:tabs>
        <w:ind w:firstLine="0"/>
        <w:rPr>
          <w:rFonts w:ascii="Arial" w:hAnsi="Arial" w:cs="Arial"/>
        </w:rPr>
      </w:pPr>
    </w:p>
    <w:p w14:paraId="6ED72E19" w14:textId="473EF57D" w:rsidR="00661AF3" w:rsidRPr="00661AF3" w:rsidRDefault="00661AF3" w:rsidP="00661AF3">
      <w:pPr>
        <w:tabs>
          <w:tab w:val="left" w:pos="709"/>
        </w:tabs>
        <w:ind w:firstLine="0"/>
        <w:rPr>
          <w:rFonts w:ascii="Cambria" w:hAnsi="Cambria" w:cs="Arial"/>
          <w:sz w:val="24"/>
          <w:szCs w:val="24"/>
        </w:rPr>
      </w:pPr>
      <w:r w:rsidRPr="00661AF3">
        <w:rPr>
          <w:rFonts w:ascii="Cambria" w:hAnsi="Cambria" w:cs="Arial"/>
          <w:b/>
          <w:sz w:val="24"/>
          <w:szCs w:val="24"/>
        </w:rPr>
        <w:t>6.</w:t>
      </w:r>
      <w:r w:rsidRPr="00661AF3">
        <w:rPr>
          <w:rFonts w:ascii="Cambria" w:hAnsi="Cambria" w:cs="Arial"/>
          <w:sz w:val="24"/>
          <w:szCs w:val="24"/>
        </w:rPr>
        <w:t xml:space="preserve"> </w:t>
      </w:r>
      <w:r w:rsidRPr="00661AF3">
        <w:rPr>
          <w:rFonts w:ascii="Cambria" w:hAnsi="Cambria" w:cs="Arial"/>
          <w:b/>
          <w:sz w:val="24"/>
          <w:szCs w:val="24"/>
        </w:rPr>
        <w:t xml:space="preserve">Bezpečnost </w:t>
      </w:r>
      <w:r>
        <w:rPr>
          <w:rFonts w:ascii="Cambria" w:hAnsi="Cambria" w:cs="Arial"/>
          <w:b/>
          <w:sz w:val="24"/>
          <w:szCs w:val="24"/>
        </w:rPr>
        <w:t>všech produktů</w:t>
      </w:r>
      <w:r w:rsidRPr="00661AF3">
        <w:rPr>
          <w:rFonts w:ascii="Cambria" w:hAnsi="Cambria" w:cs="Arial"/>
          <w:b/>
          <w:sz w:val="24"/>
          <w:szCs w:val="24"/>
        </w:rPr>
        <w:t xml:space="preserve"> </w:t>
      </w:r>
      <w:r w:rsidRPr="00661AF3">
        <w:rPr>
          <w:rFonts w:ascii="Cambria" w:hAnsi="Cambria" w:cs="Arial"/>
          <w:sz w:val="24"/>
          <w:szCs w:val="24"/>
        </w:rPr>
        <w:t>je zajištěna v souladu s legislativními předpisy EU a ČR tak, aby nedošlo ke kontaminaci nepovolenými látkami. Na základě posouzení míry rizika kontaminace jsou prováděny rozbory vstupních surovin i hotových produktů/výrobků na obsah reziduí nepovolených látek v ekologickém zemědělství. Analýzy budou prováděny v akreditovaných laboratořích.</w:t>
      </w:r>
    </w:p>
    <w:p w14:paraId="50105C42" w14:textId="77777777" w:rsidR="00661AF3" w:rsidRDefault="00661AF3" w:rsidP="00661AF3">
      <w:pPr>
        <w:rPr>
          <w:rFonts w:ascii="Arial" w:hAnsi="Arial" w:cs="Arial"/>
        </w:rPr>
      </w:pPr>
    </w:p>
    <w:p w14:paraId="1EB02E77" w14:textId="181414FD" w:rsidR="00661AF3" w:rsidRDefault="002D6A50" w:rsidP="002D6A50">
      <w:pPr>
        <w:ind w:firstLine="0"/>
        <w:rPr>
          <w:rFonts w:ascii="Cambria" w:hAnsi="Cambria" w:cs="Arial"/>
          <w:sz w:val="24"/>
          <w:szCs w:val="24"/>
        </w:rPr>
      </w:pPr>
      <w:r w:rsidRPr="002D6A50">
        <w:rPr>
          <w:rFonts w:ascii="Cambria" w:hAnsi="Cambria" w:cs="Arial"/>
          <w:b/>
          <w:sz w:val="24"/>
          <w:szCs w:val="24"/>
        </w:rPr>
        <w:t>7.</w:t>
      </w:r>
      <w:r w:rsidR="00661AF3" w:rsidRPr="002D6A50">
        <w:rPr>
          <w:rFonts w:ascii="Cambria" w:hAnsi="Cambria" w:cs="Arial"/>
          <w:b/>
          <w:sz w:val="24"/>
          <w:szCs w:val="24"/>
        </w:rPr>
        <w:t xml:space="preserve"> </w:t>
      </w:r>
      <w:r w:rsidRPr="002D6A50">
        <w:rPr>
          <w:rFonts w:ascii="Cambria" w:hAnsi="Cambria" w:cs="Arial"/>
          <w:b/>
          <w:sz w:val="24"/>
          <w:szCs w:val="24"/>
        </w:rPr>
        <w:t xml:space="preserve">Hlášení </w:t>
      </w:r>
      <w:r w:rsidR="00661AF3" w:rsidRPr="002D6A50">
        <w:rPr>
          <w:rFonts w:ascii="Cambria" w:hAnsi="Cambria" w:cs="Arial"/>
          <w:b/>
          <w:sz w:val="24"/>
          <w:szCs w:val="24"/>
        </w:rPr>
        <w:t xml:space="preserve">změn </w:t>
      </w:r>
      <w:r w:rsidR="00661AF3" w:rsidRPr="002D6A50">
        <w:rPr>
          <w:rFonts w:ascii="Cambria" w:hAnsi="Cambria" w:cs="Arial"/>
          <w:sz w:val="24"/>
          <w:szCs w:val="24"/>
        </w:rPr>
        <w:t xml:space="preserve">provedu na kontrolní organizaci bez zbytečného odkladu (např. nové výrobky vč. receptury, změna provozovny, změna smluvního zpracovatele, doplnění nebo změna skladu, změna právní formy podnikatele, změna kontaktních údajů </w:t>
      </w:r>
      <w:r w:rsidRPr="002D6A50">
        <w:rPr>
          <w:rFonts w:ascii="Cambria" w:hAnsi="Cambria" w:cs="Arial"/>
          <w:sz w:val="24"/>
          <w:szCs w:val="24"/>
        </w:rPr>
        <w:t>apod.</w:t>
      </w:r>
      <w:r w:rsidR="00661AF3" w:rsidRPr="002D6A50">
        <w:rPr>
          <w:rFonts w:ascii="Cambria" w:hAnsi="Cambria" w:cs="Arial"/>
          <w:sz w:val="24"/>
          <w:szCs w:val="24"/>
        </w:rPr>
        <w:t xml:space="preserve">). </w:t>
      </w:r>
    </w:p>
    <w:p w14:paraId="14EBC0B1" w14:textId="77777777" w:rsidR="002D6A50" w:rsidRDefault="002D6A50" w:rsidP="002D6A50">
      <w:pPr>
        <w:ind w:firstLine="0"/>
        <w:rPr>
          <w:rFonts w:ascii="Cambria" w:hAnsi="Cambria" w:cs="Arial"/>
          <w:sz w:val="24"/>
          <w:szCs w:val="24"/>
        </w:rPr>
      </w:pPr>
    </w:p>
    <w:p w14:paraId="334C114E" w14:textId="284B2176" w:rsidR="002D6A50" w:rsidRDefault="002D6A50" w:rsidP="002D6A50">
      <w:pPr>
        <w:ind w:firstLine="0"/>
        <w:rPr>
          <w:rFonts w:ascii="Cambria" w:hAnsi="Cambria" w:cs="Arial"/>
          <w:sz w:val="24"/>
          <w:szCs w:val="24"/>
        </w:rPr>
      </w:pPr>
      <w:r w:rsidRPr="002D6A50">
        <w:rPr>
          <w:rFonts w:ascii="Cambria" w:hAnsi="Cambria" w:cs="Arial"/>
          <w:b/>
          <w:sz w:val="24"/>
          <w:szCs w:val="24"/>
        </w:rPr>
        <w:t xml:space="preserve">8. </w:t>
      </w:r>
      <w:r w:rsidR="00702706">
        <w:rPr>
          <w:rFonts w:ascii="Cambria" w:hAnsi="Cambria" w:cs="Arial"/>
          <w:b/>
          <w:sz w:val="24"/>
          <w:szCs w:val="24"/>
        </w:rPr>
        <w:t>Záznamy –</w:t>
      </w:r>
      <w:r w:rsidR="00702706" w:rsidRPr="00702706">
        <w:rPr>
          <w:rFonts w:ascii="Cambria" w:hAnsi="Cambria" w:cs="Arial"/>
          <w:sz w:val="24"/>
          <w:szCs w:val="24"/>
        </w:rPr>
        <w:t xml:space="preserve"> účetní záznamy,</w:t>
      </w:r>
      <w:r w:rsidRPr="002D6A50">
        <w:rPr>
          <w:rFonts w:ascii="Cambria" w:hAnsi="Cambria" w:cs="Arial"/>
          <w:b/>
          <w:sz w:val="24"/>
          <w:szCs w:val="24"/>
        </w:rPr>
        <w:t xml:space="preserve"> </w:t>
      </w:r>
      <w:r w:rsidRPr="002D6A50">
        <w:rPr>
          <w:rFonts w:ascii="Cambria" w:hAnsi="Cambria" w:cs="Arial"/>
          <w:sz w:val="24"/>
          <w:szCs w:val="24"/>
        </w:rPr>
        <w:t>záznam</w:t>
      </w:r>
      <w:r w:rsidR="00702706">
        <w:rPr>
          <w:rFonts w:ascii="Cambria" w:hAnsi="Cambria" w:cs="Arial"/>
          <w:sz w:val="24"/>
          <w:szCs w:val="24"/>
        </w:rPr>
        <w:t xml:space="preserve">y o skladové evidenci, příjmu, výdeji surovin a hotových výrobků, záznamy o oddělení bio a konvenčního zpracování, evidence o čištění výrobního zařízení a skladů </w:t>
      </w:r>
      <w:r w:rsidRPr="002D6A50">
        <w:rPr>
          <w:rFonts w:ascii="Cambria" w:hAnsi="Cambria" w:cs="Arial"/>
          <w:sz w:val="24"/>
          <w:szCs w:val="24"/>
        </w:rPr>
        <w:t>je uložena pro potřeby kontroly v kanceláři. Veškeré záznamy se uchovávají min. 5 let.</w:t>
      </w:r>
      <w:r>
        <w:rPr>
          <w:rFonts w:ascii="Cambria" w:hAnsi="Cambria" w:cs="Arial"/>
          <w:sz w:val="24"/>
          <w:szCs w:val="24"/>
        </w:rPr>
        <w:t xml:space="preserve"> Z účetních záznamů lze ověřit dodavatele, množství bioproduktů nakoupených, skladovaných, prodaných, množstevní toky.</w:t>
      </w:r>
    </w:p>
    <w:p w14:paraId="21EB53E9" w14:textId="654F63FD" w:rsidR="00702706" w:rsidRPr="002D6A50" w:rsidRDefault="00702706" w:rsidP="002D6A50">
      <w:pPr>
        <w:ind w:firstLine="0"/>
        <w:rPr>
          <w:rFonts w:ascii="Cambria" w:hAnsi="Cambria" w:cs="Arial"/>
          <w:sz w:val="24"/>
          <w:szCs w:val="24"/>
        </w:rPr>
      </w:pPr>
    </w:p>
    <w:p w14:paraId="60F7DFF8" w14:textId="1C32FC5A" w:rsidR="00661AF3" w:rsidRDefault="00962CB3" w:rsidP="00230DA3">
      <w:pPr>
        <w:ind w:firstLine="0"/>
        <w:rPr>
          <w:rFonts w:ascii="Cambria" w:hAnsi="Cambria" w:cs="Arial"/>
          <w:sz w:val="24"/>
          <w:szCs w:val="24"/>
        </w:rPr>
      </w:pPr>
      <w:r w:rsidRPr="00962CB3">
        <w:rPr>
          <w:rFonts w:ascii="Cambria" w:hAnsi="Cambria" w:cs="Arial"/>
          <w:sz w:val="24"/>
          <w:szCs w:val="24"/>
        </w:rPr>
        <w:t>Kontrolní a bezpečnostní opatření provádím osobně (provádí zaměstnanci zodpovědní za jednotlivé úseky).</w:t>
      </w:r>
    </w:p>
    <w:p w14:paraId="1BB2F1D4" w14:textId="77777777" w:rsidR="00230DA3" w:rsidRPr="00230DA3" w:rsidRDefault="00230DA3" w:rsidP="00230DA3">
      <w:pPr>
        <w:ind w:firstLine="0"/>
        <w:rPr>
          <w:rFonts w:ascii="Cambria" w:hAnsi="Cambria" w:cs="Arial"/>
          <w:sz w:val="24"/>
          <w:szCs w:val="24"/>
        </w:rPr>
      </w:pPr>
    </w:p>
    <w:p w14:paraId="55434C43" w14:textId="553A44E4" w:rsidR="00A34AA6" w:rsidRDefault="00702706" w:rsidP="007027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13853D3B" w14:textId="77777777" w:rsidR="001135E3" w:rsidRDefault="001135E3" w:rsidP="00702706">
      <w:pPr>
        <w:rPr>
          <w:rFonts w:ascii="Arial" w:hAnsi="Arial" w:cs="Arial"/>
          <w:b/>
        </w:rPr>
      </w:pPr>
    </w:p>
    <w:p w14:paraId="593322AB" w14:textId="77777777" w:rsidR="001135E3" w:rsidRDefault="001135E3" w:rsidP="00702706">
      <w:pPr>
        <w:rPr>
          <w:rFonts w:ascii="Arial" w:hAnsi="Arial" w:cs="Arial"/>
          <w:b/>
        </w:rPr>
      </w:pPr>
    </w:p>
    <w:p w14:paraId="57FC3809" w14:textId="77777777" w:rsidR="001135E3" w:rsidRDefault="001135E3" w:rsidP="00702706">
      <w:pPr>
        <w:rPr>
          <w:rFonts w:ascii="Arial" w:hAnsi="Arial" w:cs="Arial"/>
          <w:b/>
        </w:rPr>
      </w:pPr>
    </w:p>
    <w:p w14:paraId="1D8D3E73" w14:textId="77777777" w:rsidR="001135E3" w:rsidRPr="00F5007E" w:rsidRDefault="001135E3" w:rsidP="00702706">
      <w:pPr>
        <w:rPr>
          <w:rFonts w:cs="Arial"/>
          <w:b/>
        </w:rPr>
      </w:pPr>
    </w:p>
    <w:p w14:paraId="11D199A8" w14:textId="77777777" w:rsidR="00A34AA6" w:rsidRPr="00702706" w:rsidRDefault="00A34AA6" w:rsidP="00A34AA6">
      <w:pPr>
        <w:pStyle w:val="odsaz1"/>
        <w:tabs>
          <w:tab w:val="left" w:pos="6181"/>
        </w:tabs>
        <w:rPr>
          <w:rFonts w:ascii="Cambria" w:hAnsi="Cambria" w:cs="Arial"/>
          <w:szCs w:val="24"/>
        </w:rPr>
      </w:pPr>
      <w:r w:rsidRPr="00702706">
        <w:rPr>
          <w:rFonts w:ascii="Cambria" w:hAnsi="Cambria" w:cs="Arial"/>
          <w:szCs w:val="24"/>
        </w:rPr>
        <w:t>Datum:                                                                                    Podpis odpovědné osoby:</w:t>
      </w:r>
      <w:r w:rsidRPr="00702706">
        <w:rPr>
          <w:rFonts w:ascii="Cambria" w:hAnsi="Cambria" w:cs="Arial"/>
          <w:szCs w:val="24"/>
        </w:rPr>
        <w:tab/>
      </w:r>
    </w:p>
    <w:p w14:paraId="250A910C" w14:textId="77777777" w:rsidR="001135E3" w:rsidRDefault="001135E3" w:rsidP="001135E3">
      <w:pPr>
        <w:ind w:firstLine="0"/>
        <w:rPr>
          <w:rFonts w:ascii="Cambria" w:hAnsi="Cambria" w:cs="Arial"/>
          <w:bCs/>
          <w:sz w:val="24"/>
          <w:szCs w:val="24"/>
        </w:rPr>
      </w:pPr>
    </w:p>
    <w:p w14:paraId="31008A6A" w14:textId="4EA18224" w:rsidR="00A34AA6" w:rsidRPr="001135E3" w:rsidRDefault="001135E3" w:rsidP="001135E3">
      <w:pPr>
        <w:ind w:firstLine="0"/>
        <w:rPr>
          <w:rFonts w:ascii="Cambria" w:hAnsi="Cambria" w:cs="Arial"/>
          <w:bCs/>
          <w:sz w:val="24"/>
          <w:szCs w:val="24"/>
        </w:rPr>
      </w:pPr>
      <w:r w:rsidRPr="001135E3">
        <w:rPr>
          <w:rFonts w:ascii="Cambria" w:hAnsi="Cambria" w:cs="Arial"/>
          <w:bCs/>
          <w:sz w:val="24"/>
          <w:szCs w:val="24"/>
        </w:rPr>
        <w:t>Vypracoval:</w:t>
      </w:r>
    </w:p>
    <w:p w14:paraId="7CCAC9D0" w14:textId="77777777" w:rsidR="00A34AA6" w:rsidRDefault="00A34AA6" w:rsidP="00A34AA6">
      <w:pPr>
        <w:pStyle w:val="odsaz1"/>
        <w:jc w:val="both"/>
        <w:rPr>
          <w:rFonts w:cs="Arial"/>
          <w:sz w:val="22"/>
          <w:szCs w:val="22"/>
        </w:rPr>
      </w:pPr>
    </w:p>
    <w:sectPr w:rsidR="00A34A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8DA2" w14:textId="77777777" w:rsidR="004E290A" w:rsidRDefault="004E290A" w:rsidP="00E823FD">
      <w:r>
        <w:separator/>
      </w:r>
    </w:p>
  </w:endnote>
  <w:endnote w:type="continuationSeparator" w:id="0">
    <w:p w14:paraId="31338177" w14:textId="77777777" w:rsidR="004E290A" w:rsidRDefault="004E290A" w:rsidP="00E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411605"/>
      <w:docPartObj>
        <w:docPartGallery w:val="Page Numbers (Top of Page)"/>
        <w:docPartUnique/>
      </w:docPartObj>
    </w:sdtPr>
    <w:sdtContent>
      <w:p w14:paraId="2078FE01" w14:textId="796F47AE" w:rsidR="00E823FD" w:rsidRPr="004D66D2" w:rsidRDefault="00E823FD" w:rsidP="00E823FD">
        <w:pPr>
          <w:pStyle w:val="Zhlav"/>
          <w:ind w:firstLine="0"/>
          <w:jc w:val="left"/>
          <w:rPr>
            <w:sz w:val="20"/>
          </w:rPr>
        </w:pPr>
        <w:r w:rsidRPr="00A257E4">
          <w:rPr>
            <w:b/>
            <w:bCs/>
            <w:sz w:val="20"/>
          </w:rPr>
          <w:t>Certeko CS s.r.o.</w:t>
        </w:r>
        <w:r w:rsidRPr="00A257E4">
          <w:rPr>
            <w:sz w:val="20"/>
          </w:rPr>
          <w:t xml:space="preserve"> </w:t>
        </w:r>
        <w:r>
          <w:rPr>
            <w:sz w:val="20"/>
          </w:rPr>
          <w:t xml:space="preserve">         </w:t>
        </w:r>
        <w:r w:rsidR="002D4873">
          <w:rPr>
            <w:sz w:val="20"/>
          </w:rPr>
          <w:t xml:space="preserve">      </w:t>
        </w:r>
        <w:r w:rsidRPr="00A257E4">
          <w:rPr>
            <w:b/>
            <w:bCs/>
            <w:sz w:val="20"/>
          </w:rPr>
          <w:t>P</w:t>
        </w:r>
        <w:r w:rsidR="001E0591">
          <w:rPr>
            <w:b/>
            <w:bCs/>
            <w:sz w:val="20"/>
          </w:rPr>
          <w:t xml:space="preserve">opis podniku </w:t>
        </w:r>
        <w:r w:rsidR="001C17C8">
          <w:rPr>
            <w:b/>
            <w:bCs/>
            <w:sz w:val="20"/>
          </w:rPr>
          <w:t>příprava, distribuce</w:t>
        </w:r>
        <w:r w:rsidRPr="00A257E4">
          <w:rPr>
            <w:sz w:val="20"/>
          </w:rPr>
          <w:t xml:space="preserve"> </w:t>
        </w:r>
        <w:r>
          <w:rPr>
            <w:sz w:val="20"/>
          </w:rPr>
          <w:t xml:space="preserve">        </w:t>
        </w:r>
        <w:r w:rsidRPr="00A257E4">
          <w:rPr>
            <w:sz w:val="20"/>
          </w:rPr>
          <w:t xml:space="preserve"> </w:t>
        </w:r>
        <w:r>
          <w:rPr>
            <w:sz w:val="20"/>
          </w:rPr>
          <w:t xml:space="preserve">         </w:t>
        </w:r>
        <w:r w:rsidRPr="00A257E4">
          <w:rPr>
            <w:b/>
            <w:bCs/>
            <w:sz w:val="20"/>
          </w:rPr>
          <w:t>Verze:</w:t>
        </w:r>
        <w:r w:rsidRPr="00A257E4">
          <w:rPr>
            <w:sz w:val="20"/>
          </w:rPr>
          <w:t xml:space="preserve"> 1.00</w:t>
        </w:r>
        <w:r w:rsidRPr="00A257E4">
          <w:rPr>
            <w:b/>
            <w:bCs/>
            <w:sz w:val="20"/>
          </w:rPr>
          <w:t xml:space="preserve"> </w:t>
        </w:r>
        <w:r>
          <w:rPr>
            <w:b/>
            <w:bCs/>
            <w:sz w:val="20"/>
          </w:rPr>
          <w:t xml:space="preserve">         </w:t>
        </w:r>
        <w:r w:rsidRPr="00A257E4">
          <w:rPr>
            <w:b/>
            <w:bCs/>
            <w:sz w:val="20"/>
          </w:rPr>
          <w:t>Platnost od:</w:t>
        </w:r>
        <w:r w:rsidRPr="00A257E4">
          <w:rPr>
            <w:sz w:val="20"/>
          </w:rPr>
          <w:t xml:space="preserve"> 01.02.2025 </w:t>
        </w:r>
        <w:r>
          <w:rPr>
            <w:sz w:val="20"/>
          </w:rPr>
          <w:t xml:space="preserve">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01B1" w14:textId="77777777" w:rsidR="004E290A" w:rsidRDefault="004E290A" w:rsidP="00E823FD">
      <w:r>
        <w:separator/>
      </w:r>
    </w:p>
  </w:footnote>
  <w:footnote w:type="continuationSeparator" w:id="0">
    <w:p w14:paraId="449219CD" w14:textId="77777777" w:rsidR="004E290A" w:rsidRDefault="004E290A" w:rsidP="00E8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E823FD" w14:paraId="2858212D" w14:textId="77777777" w:rsidTr="000A361E">
      <w:trPr>
        <w:trHeight w:val="547"/>
      </w:trPr>
      <w:tc>
        <w:tcPr>
          <w:tcW w:w="2263" w:type="dxa"/>
          <w:vAlign w:val="center"/>
        </w:tcPr>
        <w:p w14:paraId="6CFEC225" w14:textId="7A05EE60" w:rsidR="00E823FD" w:rsidRPr="008A075E" w:rsidRDefault="00362AB6" w:rsidP="00362AB6">
          <w:pPr>
            <w:pStyle w:val="Zhlav"/>
          </w:pPr>
          <w:r>
            <w:t xml:space="preserve">    </w:t>
          </w:r>
        </w:p>
      </w:tc>
      <w:tc>
        <w:tcPr>
          <w:tcW w:w="4678" w:type="dxa"/>
          <w:vAlign w:val="center"/>
        </w:tcPr>
        <w:p w14:paraId="046AE9B3" w14:textId="77777777" w:rsidR="00E823FD" w:rsidRPr="008E4156" w:rsidRDefault="00E823FD" w:rsidP="00E823FD">
          <w:pPr>
            <w:pStyle w:val="Zhlav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 w:rsidRPr="008E4156">
            <w:rPr>
              <w:rFonts w:ascii="Cambria" w:hAnsi="Cambria"/>
              <w:b/>
              <w:bCs/>
              <w:sz w:val="28"/>
              <w:szCs w:val="28"/>
            </w:rPr>
            <w:t>Certeko CS s.r.o.</w:t>
          </w:r>
        </w:p>
        <w:p w14:paraId="14942D01" w14:textId="77777777" w:rsidR="00E823FD" w:rsidRPr="008E4156" w:rsidRDefault="00E823FD" w:rsidP="00E823FD">
          <w:pPr>
            <w:pStyle w:val="Zhlav"/>
            <w:jc w:val="center"/>
            <w:rPr>
              <w:rFonts w:ascii="Cambria" w:hAnsi="Cambria"/>
            </w:rPr>
          </w:pPr>
          <w:r w:rsidRPr="008E4156">
            <w:rPr>
              <w:rFonts w:ascii="Cambria" w:hAnsi="Cambria"/>
            </w:rPr>
            <w:t>IČ: 22270515</w:t>
          </w:r>
        </w:p>
        <w:p w14:paraId="138F42F4" w14:textId="77777777" w:rsidR="00E823FD" w:rsidRPr="008A075E" w:rsidRDefault="00E823FD" w:rsidP="00E823FD">
          <w:pPr>
            <w:pStyle w:val="Zhlav"/>
            <w:jc w:val="center"/>
          </w:pPr>
          <w:r w:rsidRPr="008E4156">
            <w:rPr>
              <w:rFonts w:ascii="Cambria" w:hAnsi="Cambria"/>
            </w:rPr>
            <w:t>Polní 340/23, 639 00 Brno</w:t>
          </w:r>
        </w:p>
      </w:tc>
      <w:tc>
        <w:tcPr>
          <w:tcW w:w="2121" w:type="dxa"/>
          <w:vAlign w:val="center"/>
        </w:tcPr>
        <w:p w14:paraId="7A0837F8" w14:textId="77777777" w:rsidR="00E823FD" w:rsidRPr="00815854" w:rsidRDefault="00000000" w:rsidP="00E823FD">
          <w:pPr>
            <w:pStyle w:val="Zhlav"/>
            <w:jc w:val="center"/>
            <w:rPr>
              <w:sz w:val="20"/>
            </w:rPr>
          </w:pPr>
          <w:sdt>
            <w:sdtPr>
              <w:rPr>
                <w:sz w:val="20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="00E823FD" w:rsidRPr="00815854">
                <w:rPr>
                  <w:sz w:val="20"/>
                </w:rPr>
                <w:t xml:space="preserve">Strana </w:t>
              </w:r>
              <w:r w:rsidR="00E823FD" w:rsidRPr="00815854">
                <w:rPr>
                  <w:sz w:val="20"/>
                </w:rPr>
                <w:fldChar w:fldCharType="begin"/>
              </w:r>
              <w:r w:rsidR="00E823FD" w:rsidRPr="00815854">
                <w:rPr>
                  <w:sz w:val="20"/>
                </w:rPr>
                <w:instrText>PAGE</w:instrText>
              </w:r>
              <w:r w:rsidR="00E823FD" w:rsidRPr="00815854">
                <w:rPr>
                  <w:sz w:val="20"/>
                </w:rPr>
                <w:fldChar w:fldCharType="separate"/>
              </w:r>
              <w:r w:rsidR="009F129A">
                <w:rPr>
                  <w:noProof/>
                  <w:sz w:val="20"/>
                </w:rPr>
                <w:t>4</w:t>
              </w:r>
              <w:r w:rsidR="00E823FD" w:rsidRPr="00815854">
                <w:rPr>
                  <w:sz w:val="20"/>
                </w:rPr>
                <w:fldChar w:fldCharType="end"/>
              </w:r>
              <w:r w:rsidR="00E823FD" w:rsidRPr="00815854">
                <w:rPr>
                  <w:sz w:val="20"/>
                </w:rPr>
                <w:t xml:space="preserve"> z </w:t>
              </w:r>
              <w:r w:rsidR="00E823FD" w:rsidRPr="00815854">
                <w:rPr>
                  <w:sz w:val="20"/>
                </w:rPr>
                <w:fldChar w:fldCharType="begin"/>
              </w:r>
              <w:r w:rsidR="00E823FD" w:rsidRPr="00815854">
                <w:rPr>
                  <w:sz w:val="20"/>
                </w:rPr>
                <w:instrText>NUMPAGES</w:instrText>
              </w:r>
              <w:r w:rsidR="00E823FD" w:rsidRPr="00815854">
                <w:rPr>
                  <w:sz w:val="20"/>
                </w:rPr>
                <w:fldChar w:fldCharType="separate"/>
              </w:r>
              <w:r w:rsidR="009F129A">
                <w:rPr>
                  <w:noProof/>
                  <w:sz w:val="20"/>
                </w:rPr>
                <w:t>4</w:t>
              </w:r>
              <w:r w:rsidR="00E823FD" w:rsidRPr="00815854">
                <w:rPr>
                  <w:sz w:val="20"/>
                </w:rPr>
                <w:fldChar w:fldCharType="end"/>
              </w:r>
            </w:sdtContent>
          </w:sdt>
        </w:p>
      </w:tc>
    </w:tr>
  </w:tbl>
  <w:p w14:paraId="47AD4211" w14:textId="77777777" w:rsidR="00E823FD" w:rsidRDefault="00E823FD" w:rsidP="00E823FD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4F2"/>
    <w:multiLevelType w:val="hybridMultilevel"/>
    <w:tmpl w:val="86141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15FE4"/>
    <w:multiLevelType w:val="hybridMultilevel"/>
    <w:tmpl w:val="E7E4A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B3A"/>
    <w:multiLevelType w:val="hybridMultilevel"/>
    <w:tmpl w:val="2932C1F8"/>
    <w:lvl w:ilvl="0" w:tplc="01F8E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D4F"/>
    <w:multiLevelType w:val="hybridMultilevel"/>
    <w:tmpl w:val="E4BE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D3AA4"/>
    <w:multiLevelType w:val="hybridMultilevel"/>
    <w:tmpl w:val="A642D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A655E"/>
    <w:multiLevelType w:val="hybridMultilevel"/>
    <w:tmpl w:val="287CAAAC"/>
    <w:lvl w:ilvl="0" w:tplc="9FA2872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C3981"/>
    <w:multiLevelType w:val="hybridMultilevel"/>
    <w:tmpl w:val="840A09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EF1772"/>
    <w:multiLevelType w:val="hybridMultilevel"/>
    <w:tmpl w:val="7E6EC3D4"/>
    <w:lvl w:ilvl="0" w:tplc="9FA2872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556F3"/>
    <w:multiLevelType w:val="hybridMultilevel"/>
    <w:tmpl w:val="9814A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3190">
    <w:abstractNumId w:val="1"/>
  </w:num>
  <w:num w:numId="2" w16cid:durableId="182204868">
    <w:abstractNumId w:val="0"/>
  </w:num>
  <w:num w:numId="3" w16cid:durableId="9068887">
    <w:abstractNumId w:val="6"/>
  </w:num>
  <w:num w:numId="4" w16cid:durableId="538661382">
    <w:abstractNumId w:val="2"/>
  </w:num>
  <w:num w:numId="5" w16cid:durableId="1853108965">
    <w:abstractNumId w:val="7"/>
  </w:num>
  <w:num w:numId="6" w16cid:durableId="1840000402">
    <w:abstractNumId w:val="8"/>
  </w:num>
  <w:num w:numId="7" w16cid:durableId="392197124">
    <w:abstractNumId w:val="4"/>
  </w:num>
  <w:num w:numId="8" w16cid:durableId="252978205">
    <w:abstractNumId w:val="3"/>
  </w:num>
  <w:num w:numId="9" w16cid:durableId="134678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009F9"/>
    <w:rsid w:val="00016E9C"/>
    <w:rsid w:val="00017404"/>
    <w:rsid w:val="00031AAA"/>
    <w:rsid w:val="000726AD"/>
    <w:rsid w:val="0008492E"/>
    <w:rsid w:val="00097338"/>
    <w:rsid w:val="000A7BBA"/>
    <w:rsid w:val="000B25DB"/>
    <w:rsid w:val="000B4CEF"/>
    <w:rsid w:val="000C154B"/>
    <w:rsid w:val="000D400C"/>
    <w:rsid w:val="000D7CDB"/>
    <w:rsid w:val="000F6CDF"/>
    <w:rsid w:val="001135E3"/>
    <w:rsid w:val="0012202A"/>
    <w:rsid w:val="00123D46"/>
    <w:rsid w:val="00132D09"/>
    <w:rsid w:val="0014698A"/>
    <w:rsid w:val="0016382C"/>
    <w:rsid w:val="00172D3E"/>
    <w:rsid w:val="00177DA8"/>
    <w:rsid w:val="0019576E"/>
    <w:rsid w:val="001972C1"/>
    <w:rsid w:val="001C17C8"/>
    <w:rsid w:val="001D4769"/>
    <w:rsid w:val="001E0591"/>
    <w:rsid w:val="001F2C7C"/>
    <w:rsid w:val="00230DA3"/>
    <w:rsid w:val="00245F2F"/>
    <w:rsid w:val="002A3C84"/>
    <w:rsid w:val="002A497B"/>
    <w:rsid w:val="002B7575"/>
    <w:rsid w:val="002D4873"/>
    <w:rsid w:val="002D65F0"/>
    <w:rsid w:val="002D6A50"/>
    <w:rsid w:val="003210B9"/>
    <w:rsid w:val="00323D17"/>
    <w:rsid w:val="00362AB6"/>
    <w:rsid w:val="0037002D"/>
    <w:rsid w:val="003722CD"/>
    <w:rsid w:val="003A7224"/>
    <w:rsid w:val="003C2EDF"/>
    <w:rsid w:val="003D2849"/>
    <w:rsid w:val="003E5676"/>
    <w:rsid w:val="0041110B"/>
    <w:rsid w:val="00411D2B"/>
    <w:rsid w:val="004579FB"/>
    <w:rsid w:val="00474A52"/>
    <w:rsid w:val="00481A0F"/>
    <w:rsid w:val="00491E8F"/>
    <w:rsid w:val="004A7458"/>
    <w:rsid w:val="004C12F4"/>
    <w:rsid w:val="004C3263"/>
    <w:rsid w:val="004C7C5F"/>
    <w:rsid w:val="004D5119"/>
    <w:rsid w:val="004E290A"/>
    <w:rsid w:val="004F2E7A"/>
    <w:rsid w:val="00502C7D"/>
    <w:rsid w:val="00511F80"/>
    <w:rsid w:val="00512985"/>
    <w:rsid w:val="00550F25"/>
    <w:rsid w:val="005753FA"/>
    <w:rsid w:val="0059239E"/>
    <w:rsid w:val="005B2B31"/>
    <w:rsid w:val="005D19E2"/>
    <w:rsid w:val="005E5C26"/>
    <w:rsid w:val="005F2BE3"/>
    <w:rsid w:val="00636933"/>
    <w:rsid w:val="00642E57"/>
    <w:rsid w:val="00661AF3"/>
    <w:rsid w:val="006629FD"/>
    <w:rsid w:val="006748CF"/>
    <w:rsid w:val="006A4305"/>
    <w:rsid w:val="006C767B"/>
    <w:rsid w:val="00702706"/>
    <w:rsid w:val="007102B7"/>
    <w:rsid w:val="00714F92"/>
    <w:rsid w:val="00725053"/>
    <w:rsid w:val="0072742B"/>
    <w:rsid w:val="00752154"/>
    <w:rsid w:val="00762825"/>
    <w:rsid w:val="00771C74"/>
    <w:rsid w:val="007A754D"/>
    <w:rsid w:val="007C0944"/>
    <w:rsid w:val="007C27D0"/>
    <w:rsid w:val="00805C89"/>
    <w:rsid w:val="00805FFD"/>
    <w:rsid w:val="0081407A"/>
    <w:rsid w:val="00840050"/>
    <w:rsid w:val="008449B8"/>
    <w:rsid w:val="00864154"/>
    <w:rsid w:val="008721D7"/>
    <w:rsid w:val="00880704"/>
    <w:rsid w:val="0088311E"/>
    <w:rsid w:val="0088653E"/>
    <w:rsid w:val="008965CD"/>
    <w:rsid w:val="008A6131"/>
    <w:rsid w:val="008B6123"/>
    <w:rsid w:val="008E2C80"/>
    <w:rsid w:val="008E4156"/>
    <w:rsid w:val="00907F52"/>
    <w:rsid w:val="00945421"/>
    <w:rsid w:val="00962CB3"/>
    <w:rsid w:val="009756CC"/>
    <w:rsid w:val="00992F1D"/>
    <w:rsid w:val="009A4F6C"/>
    <w:rsid w:val="009B0358"/>
    <w:rsid w:val="009D3961"/>
    <w:rsid w:val="009E7EDB"/>
    <w:rsid w:val="009F129A"/>
    <w:rsid w:val="00A029D3"/>
    <w:rsid w:val="00A02DE8"/>
    <w:rsid w:val="00A128DC"/>
    <w:rsid w:val="00A24157"/>
    <w:rsid w:val="00A27090"/>
    <w:rsid w:val="00A33985"/>
    <w:rsid w:val="00A34AA6"/>
    <w:rsid w:val="00A42423"/>
    <w:rsid w:val="00A42B7B"/>
    <w:rsid w:val="00A561EC"/>
    <w:rsid w:val="00A67B35"/>
    <w:rsid w:val="00AC5061"/>
    <w:rsid w:val="00AD48EF"/>
    <w:rsid w:val="00AE5EBC"/>
    <w:rsid w:val="00AE6A0F"/>
    <w:rsid w:val="00AE7B2D"/>
    <w:rsid w:val="00B11030"/>
    <w:rsid w:val="00B1259F"/>
    <w:rsid w:val="00B13244"/>
    <w:rsid w:val="00B21036"/>
    <w:rsid w:val="00B43808"/>
    <w:rsid w:val="00B616BC"/>
    <w:rsid w:val="00B663BC"/>
    <w:rsid w:val="00B804F3"/>
    <w:rsid w:val="00B822F1"/>
    <w:rsid w:val="00B846DE"/>
    <w:rsid w:val="00B84EBB"/>
    <w:rsid w:val="00B85DE6"/>
    <w:rsid w:val="00BB00B0"/>
    <w:rsid w:val="00BC2FC2"/>
    <w:rsid w:val="00BE40BE"/>
    <w:rsid w:val="00BF27DC"/>
    <w:rsid w:val="00C11772"/>
    <w:rsid w:val="00C2672E"/>
    <w:rsid w:val="00C32F16"/>
    <w:rsid w:val="00C351D4"/>
    <w:rsid w:val="00C7692E"/>
    <w:rsid w:val="00C97503"/>
    <w:rsid w:val="00C97DA4"/>
    <w:rsid w:val="00C97F36"/>
    <w:rsid w:val="00CB04F7"/>
    <w:rsid w:val="00CC03AE"/>
    <w:rsid w:val="00CE6F2C"/>
    <w:rsid w:val="00CF3576"/>
    <w:rsid w:val="00D248A8"/>
    <w:rsid w:val="00D50B9A"/>
    <w:rsid w:val="00D811FF"/>
    <w:rsid w:val="00D91FF7"/>
    <w:rsid w:val="00DB7089"/>
    <w:rsid w:val="00DC4029"/>
    <w:rsid w:val="00DC5283"/>
    <w:rsid w:val="00DF01F2"/>
    <w:rsid w:val="00E03862"/>
    <w:rsid w:val="00E45912"/>
    <w:rsid w:val="00E75A97"/>
    <w:rsid w:val="00E823FD"/>
    <w:rsid w:val="00E95CFB"/>
    <w:rsid w:val="00ED07C1"/>
    <w:rsid w:val="00EF6A29"/>
    <w:rsid w:val="00F11A3E"/>
    <w:rsid w:val="00F217B5"/>
    <w:rsid w:val="00F4358B"/>
    <w:rsid w:val="00F651C8"/>
    <w:rsid w:val="00F86846"/>
    <w:rsid w:val="00FB3F4C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80BF15B"/>
  <w15:chartTrackingRefBased/>
  <w15:docId w15:val="{D25EB548-28C0-4C27-9D91-7946A2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3FD"/>
    <w:pPr>
      <w:numPr>
        <w:ilvl w:val="1"/>
      </w:numPr>
      <w:spacing w:after="160"/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3F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3FD"/>
  </w:style>
  <w:style w:type="paragraph" w:styleId="Zpat">
    <w:name w:val="footer"/>
    <w:basedOn w:val="Normln"/>
    <w:link w:val="Zpat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3FD"/>
  </w:style>
  <w:style w:type="table" w:styleId="Mkatabulky">
    <w:name w:val="Table Grid"/>
    <w:basedOn w:val="Normlntabulka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1">
    <w:name w:val="odsaz1"/>
    <w:basedOn w:val="Zkladntextodsazen"/>
    <w:rsid w:val="003A7224"/>
    <w:pPr>
      <w:spacing w:after="0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3A7224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A7224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2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rte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Serafinovič</dc:creator>
  <cp:keywords/>
  <dc:description/>
  <cp:lastModifiedBy>Milan Serafinovič</cp:lastModifiedBy>
  <cp:revision>8</cp:revision>
  <dcterms:created xsi:type="dcterms:W3CDTF">2025-09-18T09:28:00Z</dcterms:created>
  <dcterms:modified xsi:type="dcterms:W3CDTF">2025-09-18T10:09:00Z</dcterms:modified>
</cp:coreProperties>
</file>